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s="宋体"/>
          <w:sz w:val="36"/>
          <w:szCs w:val="36"/>
        </w:rPr>
      </w:pPr>
    </w:p>
    <w:p>
      <w:pPr>
        <w:jc w:val="center"/>
        <w:rPr>
          <w:rFonts w:hint="eastAsia" w:ascii="方正小标宋_GBK" w:hAnsi="宋体" w:eastAsia="方正小标宋_GBK" w:cs="宋体"/>
          <w:sz w:val="36"/>
          <w:szCs w:val="36"/>
        </w:rPr>
      </w:pPr>
    </w:p>
    <w:p>
      <w:pPr>
        <w:jc w:val="center"/>
        <w:rPr>
          <w:rFonts w:hint="eastAsia" w:ascii="方正小标宋_GBK" w:hAnsi="宋体" w:eastAsia="方正小标宋_GBK" w:cs="宋体"/>
          <w:sz w:val="36"/>
          <w:szCs w:val="36"/>
        </w:rPr>
      </w:pPr>
    </w:p>
    <w:p>
      <w:pPr>
        <w:jc w:val="center"/>
        <w:rPr>
          <w:rFonts w:hint="eastAsia" w:ascii="方正小标宋_GBK" w:hAnsi="宋体" w:eastAsia="方正小标宋_GBK" w:cs="宋体"/>
          <w:sz w:val="36"/>
          <w:szCs w:val="36"/>
        </w:rPr>
      </w:pPr>
    </w:p>
    <w:p>
      <w:pPr>
        <w:jc w:val="center"/>
        <w:rPr>
          <w:rFonts w:hint="eastAsia" w:ascii="方正小标宋_GBK" w:hAnsi="宋体" w:eastAsia="方正小标宋_GBK" w:cs="宋体"/>
          <w:sz w:val="36"/>
          <w:szCs w:val="36"/>
        </w:rPr>
      </w:pPr>
      <w:r>
        <w:rPr>
          <w:rFonts w:hint="eastAsia" w:ascii="方正小标宋_GBK" w:hAnsi="宋体" w:eastAsia="方正小标宋_GBK" w:cs="宋体"/>
          <w:sz w:val="36"/>
          <w:szCs w:val="36"/>
        </w:rPr>
        <w:t>中央国家机关京内单位机动车辆定点保险合同</w:t>
      </w:r>
    </w:p>
    <w:p>
      <w:pPr>
        <w:snapToGrid w:val="0"/>
        <w:spacing w:line="600" w:lineRule="exact"/>
        <w:jc w:val="center"/>
        <w:rPr>
          <w:rFonts w:ascii="宋体"/>
          <w:color w:val="FF0000"/>
          <w:szCs w:val="21"/>
        </w:rPr>
      </w:pPr>
    </w:p>
    <w:p>
      <w:pPr>
        <w:spacing w:line="600" w:lineRule="exact"/>
        <w:ind w:firstLine="420" w:firstLineChars="200"/>
        <w:rPr>
          <w:rFonts w:ascii="宋体"/>
          <w:szCs w:val="21"/>
        </w:rPr>
      </w:pPr>
    </w:p>
    <w:p>
      <w:pPr>
        <w:spacing w:line="600" w:lineRule="exact"/>
        <w:ind w:firstLine="420" w:firstLineChars="200"/>
        <w:rPr>
          <w:rFonts w:ascii="宋体"/>
          <w:szCs w:val="21"/>
        </w:rPr>
      </w:pPr>
    </w:p>
    <w:p>
      <w:pPr>
        <w:spacing w:line="600" w:lineRule="exact"/>
        <w:ind w:firstLine="480" w:firstLineChars="200"/>
        <w:rPr>
          <w:rFonts w:ascii="宋体"/>
          <w:sz w:val="24"/>
          <w:szCs w:val="24"/>
        </w:rPr>
      </w:pPr>
      <w:r>
        <w:rPr>
          <w:rFonts w:hint="eastAsia" w:ascii="宋体" w:hAnsi="宋体"/>
          <w:sz w:val="24"/>
          <w:szCs w:val="24"/>
        </w:rPr>
        <w:t>项目名称：</w:t>
      </w:r>
      <w:r>
        <w:rPr>
          <w:rFonts w:hint="eastAsia" w:ascii="宋体" w:hAnsi="宋体"/>
          <w:sz w:val="24"/>
          <w:szCs w:val="24"/>
          <w:u w:val="single"/>
        </w:rPr>
        <w:t>中央国家机关</w:t>
      </w:r>
      <w:r>
        <w:rPr>
          <w:rFonts w:ascii="宋体" w:hAnsi="宋体"/>
          <w:sz w:val="24"/>
          <w:szCs w:val="24"/>
          <w:u w:val="single"/>
        </w:rPr>
        <w:t>2017-2018</w:t>
      </w:r>
      <w:r>
        <w:rPr>
          <w:rFonts w:hint="eastAsia" w:ascii="宋体" w:hAnsi="宋体"/>
          <w:sz w:val="24"/>
          <w:szCs w:val="24"/>
          <w:u w:val="single"/>
        </w:rPr>
        <w:t>年车辆保险定点采购项目</w:t>
      </w:r>
    </w:p>
    <w:p>
      <w:pPr>
        <w:spacing w:line="600" w:lineRule="exact"/>
        <w:ind w:firstLine="480" w:firstLineChars="200"/>
        <w:rPr>
          <w:rFonts w:ascii="宋体"/>
          <w:sz w:val="24"/>
          <w:szCs w:val="24"/>
        </w:rPr>
      </w:pPr>
      <w:r>
        <w:rPr>
          <w:rFonts w:hint="eastAsia" w:ascii="宋体" w:hAnsi="宋体"/>
          <w:sz w:val="24"/>
          <w:szCs w:val="24"/>
        </w:rPr>
        <w:t>项目编号：</w:t>
      </w:r>
      <w:r>
        <w:rPr>
          <w:rFonts w:ascii="宋体" w:hAnsi="宋体"/>
          <w:sz w:val="24"/>
          <w:szCs w:val="24"/>
          <w:u w:val="single"/>
        </w:rPr>
        <w:t>GC-FG2170222</w:t>
      </w:r>
    </w:p>
    <w:p>
      <w:pPr>
        <w:spacing w:line="600" w:lineRule="exact"/>
        <w:ind w:firstLine="480" w:firstLineChars="200"/>
        <w:rPr>
          <w:rFonts w:ascii="宋体"/>
          <w:sz w:val="24"/>
          <w:szCs w:val="24"/>
        </w:rPr>
      </w:pPr>
    </w:p>
    <w:p>
      <w:pPr>
        <w:spacing w:line="600" w:lineRule="exact"/>
        <w:ind w:firstLine="480" w:firstLineChars="200"/>
        <w:rPr>
          <w:rFonts w:ascii="宋体"/>
          <w:sz w:val="24"/>
          <w:szCs w:val="24"/>
        </w:rPr>
      </w:pPr>
    </w:p>
    <w:p>
      <w:pPr>
        <w:spacing w:line="600" w:lineRule="exact"/>
        <w:ind w:firstLine="480" w:firstLineChars="200"/>
        <w:rPr>
          <w:rFonts w:ascii="宋体"/>
          <w:sz w:val="24"/>
          <w:szCs w:val="24"/>
        </w:rPr>
      </w:pPr>
    </w:p>
    <w:p>
      <w:pPr>
        <w:spacing w:line="600" w:lineRule="exact"/>
        <w:ind w:firstLine="480" w:firstLineChars="200"/>
        <w:rPr>
          <w:rFonts w:ascii="宋体"/>
          <w:sz w:val="24"/>
          <w:szCs w:val="24"/>
        </w:rPr>
      </w:pPr>
    </w:p>
    <w:p>
      <w:pPr>
        <w:spacing w:line="600" w:lineRule="exact"/>
        <w:ind w:firstLine="480" w:firstLineChars="200"/>
        <w:rPr>
          <w:rFonts w:ascii="宋体"/>
          <w:sz w:val="24"/>
          <w:szCs w:val="24"/>
        </w:rPr>
      </w:pPr>
    </w:p>
    <w:p>
      <w:pPr>
        <w:spacing w:line="600" w:lineRule="exact"/>
        <w:ind w:firstLine="480" w:firstLineChars="200"/>
        <w:rPr>
          <w:rFonts w:ascii="宋体"/>
          <w:sz w:val="24"/>
          <w:szCs w:val="24"/>
        </w:rPr>
      </w:pPr>
    </w:p>
    <w:p>
      <w:pPr>
        <w:spacing w:line="600" w:lineRule="exact"/>
        <w:ind w:firstLine="480" w:firstLineChars="200"/>
        <w:rPr>
          <w:rFonts w:ascii="宋体"/>
          <w:sz w:val="24"/>
          <w:szCs w:val="24"/>
        </w:rPr>
      </w:pPr>
    </w:p>
    <w:p>
      <w:pPr>
        <w:spacing w:line="600" w:lineRule="exact"/>
        <w:ind w:firstLine="480" w:firstLineChars="200"/>
        <w:rPr>
          <w:rFonts w:ascii="宋体"/>
          <w:sz w:val="24"/>
          <w:szCs w:val="24"/>
        </w:rPr>
      </w:pPr>
    </w:p>
    <w:p>
      <w:pPr>
        <w:spacing w:line="600" w:lineRule="exact"/>
        <w:ind w:firstLine="480" w:firstLineChars="200"/>
        <w:rPr>
          <w:rFonts w:ascii="宋体"/>
          <w:sz w:val="24"/>
          <w:szCs w:val="24"/>
        </w:rPr>
      </w:pPr>
      <w:r>
        <w:rPr>
          <w:rFonts w:hint="eastAsia" w:ascii="宋体" w:hAnsi="宋体"/>
          <w:sz w:val="24"/>
          <w:szCs w:val="24"/>
        </w:rPr>
        <w:t>采购人（甲方）：</w:t>
      </w:r>
      <w:r>
        <w:rPr>
          <w:rFonts w:ascii="宋体" w:hAnsi="宋体"/>
          <w:sz w:val="24"/>
          <w:szCs w:val="24"/>
        </w:rPr>
        <w:t>______________________________________</w:t>
      </w:r>
    </w:p>
    <w:p>
      <w:pPr>
        <w:spacing w:line="600" w:lineRule="exact"/>
        <w:ind w:firstLine="480" w:firstLineChars="200"/>
        <w:rPr>
          <w:rFonts w:hint="eastAsia" w:ascii="宋体" w:hAnsi="宋体"/>
          <w:sz w:val="24"/>
          <w:szCs w:val="24"/>
        </w:rPr>
      </w:pPr>
      <w:r>
        <w:rPr>
          <w:rFonts w:hint="eastAsia" w:ascii="宋体" w:hAnsi="宋体"/>
          <w:sz w:val="24"/>
          <w:szCs w:val="24"/>
        </w:rPr>
        <w:t>中标人（乙方）：</w:t>
      </w:r>
      <w:r>
        <w:rPr>
          <w:rFonts w:ascii="宋体" w:hAnsi="宋体"/>
          <w:sz w:val="24"/>
          <w:szCs w:val="24"/>
        </w:rPr>
        <w:t>______________________________________</w:t>
      </w:r>
    </w:p>
    <w:p>
      <w:pPr>
        <w:spacing w:line="240" w:lineRule="exact"/>
        <w:ind w:firstLine="420" w:firstLineChars="200"/>
        <w:rPr>
          <w:rFonts w:hint="eastAsia" w:ascii="宋体"/>
          <w:szCs w:val="21"/>
        </w:rPr>
      </w:pPr>
    </w:p>
    <w:p>
      <w:pPr>
        <w:spacing w:line="240" w:lineRule="exact"/>
        <w:ind w:firstLine="420" w:firstLineChars="200"/>
        <w:rPr>
          <w:rFonts w:hint="eastAsia" w:ascii="宋体"/>
          <w:szCs w:val="21"/>
        </w:rPr>
      </w:pPr>
    </w:p>
    <w:p>
      <w:pPr>
        <w:spacing w:line="240" w:lineRule="exact"/>
        <w:ind w:firstLine="420" w:firstLineChars="200"/>
        <w:rPr>
          <w:rFonts w:hint="eastAsia" w:ascii="宋体"/>
          <w:szCs w:val="21"/>
        </w:rPr>
      </w:pPr>
    </w:p>
    <w:p>
      <w:pPr>
        <w:spacing w:line="240" w:lineRule="exact"/>
        <w:ind w:firstLine="420" w:firstLineChars="200"/>
        <w:rPr>
          <w:rFonts w:hint="eastAsia" w:ascii="宋体"/>
          <w:szCs w:val="21"/>
        </w:rPr>
      </w:pPr>
    </w:p>
    <w:p>
      <w:pPr>
        <w:spacing w:line="240" w:lineRule="exact"/>
        <w:ind w:firstLine="420" w:firstLineChars="200"/>
        <w:rPr>
          <w:rFonts w:hint="eastAsia" w:ascii="宋体"/>
          <w:szCs w:val="21"/>
        </w:rPr>
      </w:pPr>
    </w:p>
    <w:p>
      <w:pPr>
        <w:spacing w:line="240" w:lineRule="exact"/>
        <w:ind w:firstLine="420" w:firstLineChars="200"/>
        <w:rPr>
          <w:rFonts w:hint="eastAsia" w:ascii="宋体"/>
          <w:szCs w:val="21"/>
        </w:rPr>
      </w:pPr>
    </w:p>
    <w:p>
      <w:pPr>
        <w:spacing w:line="240" w:lineRule="exact"/>
        <w:ind w:firstLine="420" w:firstLineChars="200"/>
        <w:rPr>
          <w:rFonts w:hint="eastAsia" w:ascii="宋体"/>
          <w:szCs w:val="21"/>
        </w:rPr>
      </w:pPr>
    </w:p>
    <w:p>
      <w:pPr>
        <w:spacing w:line="240" w:lineRule="exact"/>
        <w:ind w:firstLine="420" w:firstLineChars="200"/>
        <w:rPr>
          <w:rFonts w:hint="eastAsia" w:ascii="宋体"/>
          <w:szCs w:val="21"/>
        </w:rPr>
      </w:pPr>
    </w:p>
    <w:p>
      <w:pPr>
        <w:spacing w:line="400" w:lineRule="exact"/>
        <w:ind w:firstLine="480" w:firstLineChars="200"/>
        <w:rPr>
          <w:rFonts w:ascii="宋体"/>
          <w:sz w:val="24"/>
          <w:szCs w:val="24"/>
        </w:rPr>
      </w:pPr>
      <w:r>
        <w:rPr>
          <w:rFonts w:hint="eastAsia" w:ascii="宋体" w:hAnsi="宋体"/>
          <w:sz w:val="24"/>
          <w:szCs w:val="24"/>
        </w:rPr>
        <w:t>甲方：中央国家机关政府采购中心</w:t>
      </w:r>
    </w:p>
    <w:p>
      <w:pPr>
        <w:spacing w:line="480" w:lineRule="exact"/>
        <w:ind w:firstLine="480" w:firstLineChars="200"/>
        <w:rPr>
          <w:rFonts w:ascii="宋体"/>
          <w:sz w:val="24"/>
          <w:szCs w:val="24"/>
        </w:rPr>
      </w:pPr>
      <w:r>
        <w:rPr>
          <w:rFonts w:hint="eastAsia" w:ascii="宋体" w:hAnsi="宋体"/>
          <w:sz w:val="24"/>
          <w:szCs w:val="24"/>
        </w:rPr>
        <w:t>负责人：</w:t>
      </w:r>
    </w:p>
    <w:p>
      <w:pPr>
        <w:spacing w:line="480" w:lineRule="exact"/>
        <w:ind w:firstLine="480" w:firstLineChars="200"/>
        <w:rPr>
          <w:rFonts w:ascii="宋体"/>
          <w:sz w:val="24"/>
          <w:szCs w:val="24"/>
        </w:rPr>
      </w:pPr>
      <w:r>
        <w:rPr>
          <w:rFonts w:hint="eastAsia" w:ascii="宋体" w:hAnsi="宋体"/>
          <w:sz w:val="24"/>
          <w:szCs w:val="24"/>
        </w:rPr>
        <w:t>地址：</w:t>
      </w:r>
    </w:p>
    <w:p>
      <w:pPr>
        <w:spacing w:line="480" w:lineRule="exact"/>
        <w:ind w:firstLine="480" w:firstLineChars="200"/>
        <w:rPr>
          <w:rFonts w:ascii="宋体"/>
          <w:sz w:val="24"/>
          <w:szCs w:val="24"/>
        </w:rPr>
      </w:pPr>
    </w:p>
    <w:p>
      <w:pPr>
        <w:spacing w:line="480" w:lineRule="exact"/>
        <w:ind w:firstLine="480" w:firstLineChars="200"/>
        <w:rPr>
          <w:rFonts w:ascii="宋体"/>
          <w:sz w:val="24"/>
          <w:szCs w:val="24"/>
        </w:rPr>
      </w:pPr>
      <w:r>
        <w:rPr>
          <w:rFonts w:hint="eastAsia" w:ascii="宋体" w:hAnsi="宋体"/>
          <w:sz w:val="24"/>
          <w:szCs w:val="24"/>
        </w:rPr>
        <w:t>乙方：×××保险公司</w:t>
      </w:r>
    </w:p>
    <w:p>
      <w:pPr>
        <w:spacing w:line="480" w:lineRule="exact"/>
        <w:ind w:firstLine="480" w:firstLineChars="200"/>
        <w:rPr>
          <w:rFonts w:ascii="宋体"/>
          <w:sz w:val="24"/>
          <w:szCs w:val="24"/>
        </w:rPr>
      </w:pPr>
      <w:r>
        <w:rPr>
          <w:rFonts w:hint="eastAsia" w:ascii="宋体" w:hAnsi="宋体"/>
          <w:sz w:val="24"/>
          <w:szCs w:val="24"/>
        </w:rPr>
        <w:t>法定代表人：</w:t>
      </w:r>
    </w:p>
    <w:p>
      <w:pPr>
        <w:spacing w:line="480" w:lineRule="exact"/>
        <w:ind w:firstLine="480" w:firstLineChars="200"/>
        <w:rPr>
          <w:rFonts w:hint="eastAsia" w:ascii="宋体" w:hAnsi="宋体"/>
          <w:sz w:val="24"/>
          <w:szCs w:val="24"/>
        </w:rPr>
      </w:pPr>
      <w:r>
        <w:rPr>
          <w:rFonts w:hint="eastAsia" w:ascii="宋体" w:hAnsi="宋体"/>
          <w:sz w:val="24"/>
          <w:szCs w:val="24"/>
        </w:rPr>
        <w:t>注册地址：</w:t>
      </w:r>
    </w:p>
    <w:p>
      <w:pPr>
        <w:spacing w:line="480" w:lineRule="exact"/>
        <w:rPr>
          <w:rFonts w:ascii="宋体"/>
          <w:sz w:val="24"/>
          <w:szCs w:val="24"/>
        </w:rPr>
      </w:pPr>
      <w:bookmarkStart w:id="0" w:name="_GoBack"/>
      <w:bookmarkEnd w:id="0"/>
    </w:p>
    <w:p>
      <w:pPr>
        <w:spacing w:line="480" w:lineRule="exact"/>
        <w:ind w:firstLine="480" w:firstLineChars="200"/>
        <w:rPr>
          <w:rFonts w:ascii="宋体"/>
          <w:sz w:val="24"/>
          <w:szCs w:val="24"/>
        </w:rPr>
      </w:pPr>
      <w:r>
        <w:rPr>
          <w:rFonts w:hint="eastAsia" w:ascii="宋体" w:hAnsi="宋体"/>
          <w:sz w:val="24"/>
          <w:szCs w:val="24"/>
        </w:rPr>
        <w:t>甲、乙双方本着自愿、平等、互利和诚实信用的原则，经充分协商，就甲方指定乙方为中央国家机关各部门机动车辆保险承保人，乙方为中央国家机关各部门提供机动车辆保险服务达成以下协议：</w:t>
      </w:r>
    </w:p>
    <w:p>
      <w:pPr>
        <w:spacing w:line="480" w:lineRule="exact"/>
        <w:rPr>
          <w:rFonts w:hint="eastAsia" w:ascii="宋体" w:hAnsi="宋体"/>
          <w:sz w:val="24"/>
          <w:szCs w:val="24"/>
        </w:rPr>
      </w:pPr>
    </w:p>
    <w:p>
      <w:pPr>
        <w:spacing w:line="480" w:lineRule="exact"/>
        <w:rPr>
          <w:rFonts w:ascii="宋体"/>
          <w:b/>
          <w:sz w:val="24"/>
          <w:szCs w:val="24"/>
        </w:rPr>
      </w:pPr>
      <w:r>
        <w:rPr>
          <w:rFonts w:ascii="宋体" w:hAnsi="宋体"/>
          <w:b/>
          <w:sz w:val="24"/>
          <w:szCs w:val="24"/>
        </w:rPr>
        <w:t>1.</w:t>
      </w:r>
      <w:r>
        <w:rPr>
          <w:rFonts w:hint="eastAsia" w:ascii="宋体" w:hAnsi="宋体"/>
          <w:b/>
          <w:sz w:val="24"/>
          <w:szCs w:val="24"/>
        </w:rPr>
        <w:t>定义</w:t>
      </w:r>
    </w:p>
    <w:p>
      <w:pPr>
        <w:spacing w:line="480" w:lineRule="exact"/>
        <w:ind w:firstLine="480" w:firstLineChars="200"/>
        <w:rPr>
          <w:rFonts w:ascii="宋体"/>
          <w:sz w:val="24"/>
          <w:szCs w:val="24"/>
        </w:rPr>
      </w:pPr>
      <w:r>
        <w:rPr>
          <w:rFonts w:hint="eastAsia" w:ascii="宋体" w:hAnsi="宋体"/>
          <w:sz w:val="24"/>
          <w:szCs w:val="24"/>
        </w:rPr>
        <w:t>除非另有特别约定，在本合同以及与本合同有关的甲乙双方另行签订的其他文件中，下列词语按如下定义进行解释：</w:t>
      </w:r>
    </w:p>
    <w:p>
      <w:pPr>
        <w:pStyle w:val="3"/>
        <w:numPr>
          <w:ilvl w:val="1"/>
          <w:numId w:val="0"/>
        </w:numPr>
        <w:spacing w:line="480" w:lineRule="exact"/>
        <w:rPr>
          <w:rFonts w:ascii="宋体"/>
          <w:sz w:val="24"/>
          <w:szCs w:val="24"/>
        </w:rPr>
      </w:pPr>
      <w:r>
        <w:rPr>
          <w:rFonts w:ascii="宋体" w:hAnsi="宋体"/>
          <w:sz w:val="24"/>
          <w:szCs w:val="24"/>
        </w:rPr>
        <w:t>1.1</w:t>
      </w:r>
      <w:r>
        <w:rPr>
          <w:rFonts w:hint="eastAsia" w:ascii="宋体" w:hAnsi="宋体"/>
          <w:sz w:val="24"/>
          <w:szCs w:val="24"/>
        </w:rPr>
        <w:t>“合同”是指甲方和乙方已达成的协议，即由双方签订的合同格式中的文件，包括所有的附件、附录和组成合同部分的所有其他文件。</w:t>
      </w:r>
    </w:p>
    <w:p>
      <w:pPr>
        <w:pStyle w:val="3"/>
        <w:numPr>
          <w:ilvl w:val="1"/>
          <w:numId w:val="0"/>
        </w:numPr>
        <w:spacing w:line="480" w:lineRule="exact"/>
        <w:rPr>
          <w:rFonts w:ascii="宋体"/>
          <w:sz w:val="24"/>
          <w:szCs w:val="24"/>
        </w:rPr>
      </w:pPr>
      <w:r>
        <w:rPr>
          <w:rFonts w:ascii="宋体" w:hAnsi="宋体"/>
          <w:sz w:val="24"/>
          <w:szCs w:val="24"/>
        </w:rPr>
        <w:t>1.2</w:t>
      </w:r>
      <w:r>
        <w:rPr>
          <w:rFonts w:hint="eastAsia" w:ascii="宋体" w:hAnsi="宋体"/>
          <w:sz w:val="24"/>
          <w:szCs w:val="24"/>
        </w:rPr>
        <w:t>“服务”是指本合同约定的乙方同意按照甲方的要求为中央国家机关各部门提供机动车辆保险的承保、理赔等一系列工作的总称。</w:t>
      </w:r>
    </w:p>
    <w:p>
      <w:pPr>
        <w:spacing w:line="480" w:lineRule="exact"/>
        <w:rPr>
          <w:rFonts w:ascii="宋体"/>
          <w:sz w:val="24"/>
          <w:szCs w:val="24"/>
        </w:rPr>
      </w:pPr>
      <w:r>
        <w:rPr>
          <w:rFonts w:ascii="宋体" w:hAnsi="宋体"/>
          <w:sz w:val="24"/>
          <w:szCs w:val="24"/>
        </w:rPr>
        <w:t>1.3</w:t>
      </w:r>
      <w:r>
        <w:rPr>
          <w:rFonts w:hint="eastAsia" w:ascii="宋体" w:hAnsi="宋体"/>
          <w:sz w:val="24"/>
          <w:szCs w:val="24"/>
        </w:rPr>
        <w:t>“被保险人”是指按本合同约定在乙方处办理机动车辆保险的中央国家机关各部门，但相关的权益，应当及于或可以及于采购人、本次保险采购合同项下相关车辆的所有权人、为车辆所有权人所同意或所认可的使用保险相关车辆的使用人或驾驶员所在单位、本次保险采购合同项下相关车辆保险的其他可能存在的各受益人或应当被承认的保险合同的其他合法权益受益人。</w:t>
      </w:r>
    </w:p>
    <w:p>
      <w:pPr>
        <w:spacing w:line="480" w:lineRule="exact"/>
        <w:rPr>
          <w:rFonts w:ascii="宋体"/>
          <w:sz w:val="24"/>
          <w:szCs w:val="24"/>
        </w:rPr>
      </w:pPr>
      <w:r>
        <w:rPr>
          <w:rFonts w:ascii="宋体" w:hAnsi="宋体"/>
          <w:sz w:val="24"/>
          <w:szCs w:val="24"/>
        </w:rPr>
        <w:t>1.4</w:t>
      </w:r>
      <w:r>
        <w:rPr>
          <w:rFonts w:hint="eastAsia" w:ascii="宋体" w:hAnsi="宋体"/>
          <w:sz w:val="24"/>
          <w:szCs w:val="24"/>
        </w:rPr>
        <w:t>“工作日”是指除公休日和国家法定节假日以外的日历日。</w:t>
      </w:r>
    </w:p>
    <w:p>
      <w:pPr>
        <w:spacing w:line="480" w:lineRule="exact"/>
        <w:rPr>
          <w:rFonts w:ascii="宋体"/>
          <w:sz w:val="24"/>
          <w:szCs w:val="24"/>
        </w:rPr>
      </w:pPr>
      <w:r>
        <w:rPr>
          <w:rFonts w:ascii="宋体" w:hAnsi="宋体"/>
          <w:sz w:val="24"/>
          <w:szCs w:val="24"/>
        </w:rPr>
        <w:t>1.5</w:t>
      </w:r>
      <w:r>
        <w:rPr>
          <w:rFonts w:hint="eastAsia" w:ascii="宋体" w:hAnsi="宋体"/>
          <w:sz w:val="24"/>
          <w:szCs w:val="24"/>
        </w:rPr>
        <w:t>“第三方”是指本合同以外的任何中国境内、境外的法人、自然人或其他组织。</w:t>
      </w:r>
    </w:p>
    <w:p>
      <w:pPr>
        <w:spacing w:line="480" w:lineRule="exact"/>
        <w:rPr>
          <w:rFonts w:ascii="宋体"/>
          <w:sz w:val="24"/>
          <w:szCs w:val="24"/>
        </w:rPr>
      </w:pPr>
      <w:r>
        <w:rPr>
          <w:rFonts w:ascii="宋体" w:hAnsi="宋体"/>
          <w:sz w:val="24"/>
          <w:szCs w:val="24"/>
        </w:rPr>
        <w:t>1.6</w:t>
      </w:r>
      <w:r>
        <w:rPr>
          <w:rFonts w:hint="eastAsia" w:ascii="宋体" w:hAnsi="宋体"/>
          <w:sz w:val="24"/>
          <w:szCs w:val="24"/>
        </w:rPr>
        <w:t>“附件”是指与本合同的订立、履行有关的，经甲乙双方认可的，对本合同约定的内容进行细化、补充、修改、变更的文件、图纸、音像制品等资料。</w:t>
      </w:r>
    </w:p>
    <w:p>
      <w:pPr>
        <w:spacing w:line="480" w:lineRule="exact"/>
        <w:rPr>
          <w:rFonts w:ascii="宋体"/>
          <w:sz w:val="24"/>
          <w:szCs w:val="24"/>
        </w:rPr>
      </w:pPr>
      <w:r>
        <w:rPr>
          <w:rFonts w:ascii="宋体" w:hAnsi="宋体"/>
          <w:sz w:val="24"/>
          <w:szCs w:val="24"/>
        </w:rPr>
        <w:t>1.7</w:t>
      </w:r>
      <w:r>
        <w:rPr>
          <w:rFonts w:hint="eastAsia" w:ascii="宋体" w:hAnsi="宋体"/>
          <w:sz w:val="24"/>
          <w:szCs w:val="24"/>
        </w:rPr>
        <w:t>“出单公司”是指乙方为中央国家机关各部门提供车辆保险承保出单、理赔以及相关保险服务的分支机构。</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2.</w:t>
      </w:r>
      <w:r>
        <w:rPr>
          <w:rFonts w:hint="eastAsia" w:ascii="宋体" w:hAnsi="宋体"/>
          <w:b/>
          <w:sz w:val="24"/>
          <w:szCs w:val="24"/>
        </w:rPr>
        <w:t>适用范围</w:t>
      </w:r>
    </w:p>
    <w:p>
      <w:pPr>
        <w:widowControl/>
        <w:spacing w:line="480" w:lineRule="exact"/>
        <w:rPr>
          <w:rFonts w:ascii="宋体"/>
          <w:sz w:val="24"/>
          <w:szCs w:val="24"/>
        </w:rPr>
      </w:pPr>
      <w:r>
        <w:rPr>
          <w:rFonts w:ascii="宋体" w:hAnsi="宋体"/>
          <w:sz w:val="24"/>
          <w:szCs w:val="24"/>
        </w:rPr>
        <w:t>2.1</w:t>
      </w:r>
      <w:r>
        <w:rPr>
          <w:rFonts w:hint="eastAsia" w:ascii="宋体" w:hAnsi="宋体"/>
          <w:sz w:val="24"/>
          <w:szCs w:val="24"/>
        </w:rPr>
        <w:t>本合同条款仅适用于本次采购活动。</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3</w:t>
      </w:r>
      <w:r>
        <w:rPr>
          <w:rFonts w:hint="eastAsia" w:ascii="宋体" w:hAnsi="宋体"/>
          <w:b/>
          <w:sz w:val="24"/>
          <w:szCs w:val="24"/>
        </w:rPr>
        <w:t>．合同的组成</w:t>
      </w:r>
    </w:p>
    <w:p>
      <w:pPr>
        <w:widowControl/>
        <w:spacing w:line="480" w:lineRule="exact"/>
        <w:rPr>
          <w:rFonts w:ascii="宋体"/>
          <w:sz w:val="24"/>
          <w:szCs w:val="24"/>
        </w:rPr>
      </w:pPr>
      <w:r>
        <w:rPr>
          <w:rFonts w:ascii="宋体" w:hAnsi="宋体"/>
          <w:sz w:val="24"/>
          <w:szCs w:val="24"/>
        </w:rPr>
        <w:t>3.1</w:t>
      </w:r>
      <w:r>
        <w:rPr>
          <w:rFonts w:hint="eastAsia" w:ascii="宋体" w:hAnsi="宋体"/>
          <w:sz w:val="24"/>
          <w:szCs w:val="24"/>
        </w:rPr>
        <w:t>下列文件应作为本合同的组成部分</w:t>
      </w:r>
    </w:p>
    <w:p>
      <w:pPr>
        <w:widowControl/>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）本合同条款</w:t>
      </w:r>
    </w:p>
    <w:p>
      <w:pPr>
        <w:widowControl/>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）被保险人的投保资料</w:t>
      </w:r>
    </w:p>
    <w:p>
      <w:pPr>
        <w:widowControl/>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）批单</w:t>
      </w:r>
    </w:p>
    <w:p>
      <w:pPr>
        <w:widowControl/>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）保险单</w:t>
      </w:r>
    </w:p>
    <w:p>
      <w:pPr>
        <w:widowControl/>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）中标通知书</w:t>
      </w:r>
    </w:p>
    <w:p>
      <w:pPr>
        <w:widowControl/>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）招标文件澄清</w:t>
      </w:r>
    </w:p>
    <w:p>
      <w:pPr>
        <w:widowControl/>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）投标文件澄清</w:t>
      </w:r>
    </w:p>
    <w:p>
      <w:pPr>
        <w:widowControl/>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）形成合同的其他有关文件</w:t>
      </w:r>
    </w:p>
    <w:p>
      <w:pPr>
        <w:widowControl/>
        <w:spacing w:line="480" w:lineRule="exact"/>
        <w:rPr>
          <w:rFonts w:ascii="宋体"/>
          <w:sz w:val="24"/>
          <w:szCs w:val="24"/>
        </w:rPr>
      </w:pPr>
      <w:r>
        <w:rPr>
          <w:rFonts w:ascii="宋体" w:hAnsi="宋体"/>
          <w:sz w:val="24"/>
          <w:szCs w:val="24"/>
        </w:rPr>
        <w:t>3.2</w:t>
      </w:r>
      <w:r>
        <w:rPr>
          <w:rFonts w:hint="eastAsia" w:ascii="宋体" w:hAnsi="宋体"/>
          <w:sz w:val="24"/>
          <w:szCs w:val="24"/>
        </w:rPr>
        <w:t>上述文件互为补充和解释，如有不清或相互矛盾之处，以所列顺序在前的为准，但甲乙双方有特别约定的除外。</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4.</w:t>
      </w:r>
      <w:r>
        <w:rPr>
          <w:rFonts w:hint="eastAsia" w:ascii="宋体" w:hAnsi="宋体"/>
          <w:b/>
          <w:sz w:val="24"/>
          <w:szCs w:val="24"/>
        </w:rPr>
        <w:t>保险条件</w:t>
      </w:r>
    </w:p>
    <w:p>
      <w:pPr>
        <w:widowControl/>
        <w:spacing w:line="480" w:lineRule="exact"/>
        <w:rPr>
          <w:rFonts w:ascii="宋体"/>
          <w:sz w:val="24"/>
          <w:szCs w:val="24"/>
        </w:rPr>
      </w:pPr>
      <w:r>
        <w:rPr>
          <w:rFonts w:ascii="宋体" w:hAnsi="宋体"/>
          <w:sz w:val="24"/>
          <w:szCs w:val="24"/>
        </w:rPr>
        <w:t>4.1</w:t>
      </w:r>
      <w:r>
        <w:rPr>
          <w:rFonts w:hint="eastAsia" w:ascii="宋体" w:hAnsi="宋体"/>
          <w:sz w:val="24"/>
          <w:szCs w:val="24"/>
        </w:rPr>
        <w:t>投保车辆</w:t>
      </w:r>
    </w:p>
    <w:p>
      <w:pPr>
        <w:spacing w:line="480" w:lineRule="exact"/>
        <w:ind w:firstLine="480" w:firstLineChars="200"/>
        <w:rPr>
          <w:rFonts w:ascii="宋体"/>
          <w:sz w:val="24"/>
          <w:szCs w:val="24"/>
        </w:rPr>
      </w:pPr>
      <w:r>
        <w:rPr>
          <w:rFonts w:hint="eastAsia" w:ascii="宋体" w:hAnsi="宋体"/>
          <w:sz w:val="24"/>
          <w:szCs w:val="24"/>
        </w:rPr>
        <w:t>中央国家机关各部门及其所属在京单位的机动车辆（包括乘用车、商用车、特种车辆、摩托车等），具体投保车辆以最终出具的保单为准。</w:t>
      </w:r>
    </w:p>
    <w:p>
      <w:pPr>
        <w:widowControl/>
        <w:spacing w:line="480" w:lineRule="exact"/>
        <w:rPr>
          <w:rFonts w:ascii="宋体"/>
          <w:sz w:val="24"/>
          <w:szCs w:val="24"/>
        </w:rPr>
      </w:pPr>
      <w:r>
        <w:rPr>
          <w:rFonts w:ascii="宋体" w:hAnsi="宋体"/>
          <w:sz w:val="24"/>
          <w:szCs w:val="24"/>
        </w:rPr>
        <w:t>4.2</w:t>
      </w:r>
      <w:r>
        <w:rPr>
          <w:rFonts w:hint="eastAsia" w:ascii="宋体" w:hAnsi="宋体"/>
          <w:sz w:val="24"/>
          <w:szCs w:val="24"/>
        </w:rPr>
        <w:t>保险条款</w:t>
      </w:r>
    </w:p>
    <w:p>
      <w:pPr>
        <w:spacing w:line="480" w:lineRule="exact"/>
        <w:ind w:firstLine="480" w:firstLineChars="200"/>
        <w:rPr>
          <w:rFonts w:ascii="宋体"/>
          <w:sz w:val="24"/>
          <w:szCs w:val="24"/>
        </w:rPr>
      </w:pPr>
      <w:r>
        <w:rPr>
          <w:rFonts w:hint="eastAsia" w:ascii="宋体" w:hAnsi="宋体"/>
          <w:sz w:val="24"/>
          <w:szCs w:val="24"/>
        </w:rPr>
        <w:t>乙方经中国保监会批复的车险条款（由乙方提供，并作为本合同附件</w:t>
      </w:r>
      <w:r>
        <w:rPr>
          <w:rFonts w:ascii="宋体" w:hAnsi="宋体"/>
          <w:sz w:val="24"/>
          <w:szCs w:val="24"/>
        </w:rPr>
        <w:t>1</w:t>
      </w:r>
      <w:r>
        <w:rPr>
          <w:rFonts w:hint="eastAsia" w:ascii="宋体" w:hAnsi="宋体"/>
          <w:sz w:val="24"/>
          <w:szCs w:val="24"/>
        </w:rPr>
        <w:t>）：</w:t>
      </w:r>
    </w:p>
    <w:tbl>
      <w:tblPr>
        <w:tblStyle w:val="5"/>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4"/>
        <w:gridCol w:w="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924" w:type="dxa"/>
            <w:shd w:val="clear" w:color="auto" w:fill="E0E0E0"/>
            <w:vAlign w:val="top"/>
          </w:tcPr>
          <w:p>
            <w:pPr>
              <w:spacing w:line="480" w:lineRule="exact"/>
              <w:jc w:val="center"/>
              <w:rPr>
                <w:rFonts w:ascii="宋体"/>
                <w:sz w:val="24"/>
                <w:szCs w:val="24"/>
              </w:rPr>
            </w:pPr>
            <w:r>
              <w:rPr>
                <w:rFonts w:hint="eastAsia" w:ascii="宋体" w:hAnsi="宋体"/>
                <w:sz w:val="24"/>
                <w:szCs w:val="24"/>
              </w:rPr>
              <w:t>条</w:t>
            </w:r>
            <w:r>
              <w:rPr>
                <w:rFonts w:ascii="宋体" w:hAnsi="宋体"/>
                <w:sz w:val="24"/>
                <w:szCs w:val="24"/>
              </w:rPr>
              <w:t xml:space="preserve"> </w:t>
            </w:r>
            <w:r>
              <w:rPr>
                <w:rFonts w:hint="eastAsia" w:ascii="宋体" w:hAnsi="宋体"/>
                <w:sz w:val="24"/>
                <w:szCs w:val="24"/>
              </w:rPr>
              <w:t>款</w:t>
            </w:r>
            <w:r>
              <w:rPr>
                <w:rFonts w:ascii="宋体" w:hAnsi="宋体"/>
                <w:sz w:val="24"/>
                <w:szCs w:val="24"/>
              </w:rPr>
              <w:t xml:space="preserve"> </w:t>
            </w: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4310" w:type="dxa"/>
            <w:shd w:val="clear" w:color="auto" w:fill="E0E0E0"/>
            <w:vAlign w:val="top"/>
          </w:tcPr>
          <w:p>
            <w:pPr>
              <w:spacing w:line="480" w:lineRule="exact"/>
              <w:jc w:val="center"/>
              <w:rPr>
                <w:rFonts w:ascii="宋体"/>
                <w:sz w:val="24"/>
                <w:szCs w:val="24"/>
              </w:rPr>
            </w:pPr>
            <w:r>
              <w:rPr>
                <w:rFonts w:hint="eastAsia" w:ascii="宋体" w:hAnsi="宋体"/>
                <w:sz w:val="24"/>
                <w:szCs w:val="24"/>
              </w:rPr>
              <w:t>编</w:t>
            </w:r>
            <w:r>
              <w:rPr>
                <w:rFonts w:ascii="宋体" w:hAnsi="宋体"/>
                <w:sz w:val="24"/>
                <w:szCs w:val="24"/>
              </w:rPr>
              <w:t xml:space="preserve">     </w:t>
            </w:r>
            <w:r>
              <w:rPr>
                <w:rFonts w:hint="eastAsia" w:ascii="宋体" w:hAnsi="宋体"/>
                <w:sz w:val="24"/>
                <w:szCs w:val="24"/>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4" w:type="dxa"/>
            <w:vAlign w:val="top"/>
          </w:tcPr>
          <w:p>
            <w:pPr>
              <w:spacing w:line="480" w:lineRule="exact"/>
              <w:jc w:val="center"/>
              <w:rPr>
                <w:rFonts w:ascii="宋体"/>
                <w:sz w:val="24"/>
                <w:szCs w:val="24"/>
              </w:rPr>
            </w:pPr>
          </w:p>
        </w:tc>
        <w:tc>
          <w:tcPr>
            <w:tcW w:w="4310" w:type="dxa"/>
            <w:vAlign w:val="top"/>
          </w:tcPr>
          <w:p>
            <w:pPr>
              <w:spacing w:line="48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4" w:type="dxa"/>
            <w:vAlign w:val="top"/>
          </w:tcPr>
          <w:p>
            <w:pPr>
              <w:spacing w:line="480" w:lineRule="exact"/>
              <w:jc w:val="center"/>
              <w:rPr>
                <w:rFonts w:ascii="宋体"/>
                <w:sz w:val="24"/>
                <w:szCs w:val="24"/>
              </w:rPr>
            </w:pPr>
          </w:p>
        </w:tc>
        <w:tc>
          <w:tcPr>
            <w:tcW w:w="4310" w:type="dxa"/>
            <w:vAlign w:val="top"/>
          </w:tcPr>
          <w:p>
            <w:pPr>
              <w:spacing w:line="480" w:lineRule="exact"/>
              <w:jc w:val="center"/>
              <w:rPr>
                <w:rFonts w:ascii="宋体"/>
                <w:sz w:val="24"/>
                <w:szCs w:val="24"/>
              </w:rPr>
            </w:pPr>
          </w:p>
        </w:tc>
      </w:tr>
    </w:tbl>
    <w:p>
      <w:pPr>
        <w:spacing w:line="480" w:lineRule="exact"/>
        <w:rPr>
          <w:rFonts w:ascii="宋体"/>
          <w:sz w:val="24"/>
          <w:szCs w:val="24"/>
        </w:rPr>
      </w:pPr>
      <w:r>
        <w:rPr>
          <w:rFonts w:ascii="宋体" w:hAnsi="宋体"/>
          <w:sz w:val="24"/>
          <w:szCs w:val="24"/>
        </w:rPr>
        <w:t>4.3</w:t>
      </w:r>
      <w:r>
        <w:rPr>
          <w:rFonts w:hint="eastAsia" w:ascii="宋体" w:hAnsi="宋体"/>
          <w:sz w:val="24"/>
          <w:szCs w:val="24"/>
        </w:rPr>
        <w:t>投保险种与保险金额</w:t>
      </w:r>
      <w:r>
        <w:rPr>
          <w:rFonts w:ascii="宋体" w:hAnsi="宋体"/>
          <w:sz w:val="24"/>
          <w:szCs w:val="24"/>
        </w:rPr>
        <w:t>/</w:t>
      </w:r>
      <w:r>
        <w:rPr>
          <w:rFonts w:hint="eastAsia" w:ascii="宋体" w:hAnsi="宋体"/>
          <w:sz w:val="24"/>
          <w:szCs w:val="24"/>
        </w:rPr>
        <w:t>赔偿限额</w:t>
      </w:r>
    </w:p>
    <w:p>
      <w:pPr>
        <w:spacing w:line="480" w:lineRule="exact"/>
        <w:rPr>
          <w:rFonts w:ascii="宋体"/>
          <w:sz w:val="24"/>
          <w:szCs w:val="24"/>
        </w:rPr>
      </w:pPr>
      <w:r>
        <w:rPr>
          <w:rFonts w:ascii="宋体" w:hAnsi="宋体"/>
          <w:sz w:val="24"/>
          <w:szCs w:val="24"/>
        </w:rPr>
        <w:t>4.3.1</w:t>
      </w:r>
      <w:r>
        <w:rPr>
          <w:rFonts w:hint="eastAsia" w:ascii="宋体" w:hAnsi="宋体"/>
          <w:sz w:val="24"/>
          <w:szCs w:val="24"/>
        </w:rPr>
        <w:t>投保险种：</w:t>
      </w:r>
    </w:p>
    <w:p>
      <w:pPr>
        <w:spacing w:line="480" w:lineRule="exact"/>
        <w:ind w:firstLine="480" w:firstLineChars="200"/>
        <w:rPr>
          <w:rFonts w:ascii="宋体"/>
          <w:sz w:val="24"/>
          <w:szCs w:val="24"/>
        </w:rPr>
      </w:pPr>
      <w:r>
        <w:rPr>
          <w:rFonts w:hint="eastAsia" w:ascii="宋体" w:hAnsi="宋体"/>
          <w:sz w:val="24"/>
          <w:szCs w:val="24"/>
        </w:rPr>
        <w:t>险种由被保险人自愿选择（法定强制险除外）。</w:t>
      </w:r>
    </w:p>
    <w:p>
      <w:pPr>
        <w:spacing w:line="480" w:lineRule="exact"/>
        <w:rPr>
          <w:rFonts w:ascii="宋体"/>
          <w:sz w:val="24"/>
          <w:szCs w:val="24"/>
        </w:rPr>
      </w:pPr>
      <w:r>
        <w:rPr>
          <w:rFonts w:ascii="宋体" w:hAnsi="宋体"/>
          <w:sz w:val="24"/>
          <w:szCs w:val="24"/>
        </w:rPr>
        <w:t>4.3.2</w:t>
      </w:r>
      <w:r>
        <w:rPr>
          <w:rFonts w:hint="eastAsia" w:ascii="宋体" w:hAnsi="宋体"/>
          <w:sz w:val="24"/>
          <w:szCs w:val="24"/>
        </w:rPr>
        <w:t>保险金额赔偿限额：由被保险人自行决定。</w:t>
      </w:r>
    </w:p>
    <w:p>
      <w:pPr>
        <w:spacing w:line="480" w:lineRule="exact"/>
        <w:rPr>
          <w:rFonts w:ascii="宋体"/>
          <w:sz w:val="24"/>
          <w:szCs w:val="24"/>
        </w:rPr>
      </w:pPr>
      <w:r>
        <w:rPr>
          <w:rFonts w:ascii="宋体" w:hAnsi="宋体"/>
          <w:sz w:val="24"/>
          <w:szCs w:val="24"/>
        </w:rPr>
        <w:t>4.4</w:t>
      </w:r>
      <w:r>
        <w:rPr>
          <w:rFonts w:hint="eastAsia" w:ascii="宋体" w:hAnsi="宋体"/>
          <w:sz w:val="24"/>
          <w:szCs w:val="24"/>
        </w:rPr>
        <w:t>保险费率、优惠幅度及计算方法（具体见乙方的投标文件）</w:t>
      </w:r>
    </w:p>
    <w:p>
      <w:pPr>
        <w:spacing w:line="480" w:lineRule="exact"/>
        <w:rPr>
          <w:rFonts w:ascii="宋体"/>
          <w:sz w:val="24"/>
          <w:szCs w:val="24"/>
        </w:rPr>
      </w:pPr>
      <w:r>
        <w:rPr>
          <w:rFonts w:ascii="宋体" w:hAnsi="宋体"/>
          <w:sz w:val="24"/>
          <w:szCs w:val="24"/>
        </w:rPr>
        <w:t>4.4.1</w:t>
      </w:r>
      <w:r>
        <w:rPr>
          <w:rFonts w:hint="eastAsia" w:ascii="宋体" w:hAnsi="宋体"/>
          <w:sz w:val="24"/>
          <w:szCs w:val="24"/>
        </w:rPr>
        <w:t>保险费率采用乙方经保监会批复的机动车辆保险费率（由乙方提供，并作为本协议附件</w:t>
      </w:r>
      <w:r>
        <w:rPr>
          <w:rFonts w:ascii="宋体" w:hAnsi="宋体"/>
          <w:sz w:val="24"/>
          <w:szCs w:val="24"/>
        </w:rPr>
        <w:t>2</w:t>
      </w:r>
      <w:r>
        <w:rPr>
          <w:rFonts w:hint="eastAsia" w:ascii="宋体" w:hAnsi="宋体"/>
          <w:sz w:val="24"/>
          <w:szCs w:val="24"/>
        </w:rPr>
        <w:t>）。</w:t>
      </w:r>
    </w:p>
    <w:p>
      <w:pPr>
        <w:spacing w:line="480" w:lineRule="exact"/>
        <w:rPr>
          <w:rFonts w:ascii="宋体"/>
          <w:sz w:val="24"/>
          <w:szCs w:val="24"/>
        </w:rPr>
      </w:pPr>
      <w:r>
        <w:rPr>
          <w:rFonts w:ascii="宋体" w:hAnsi="宋体"/>
          <w:sz w:val="24"/>
          <w:szCs w:val="24"/>
        </w:rPr>
        <w:t>4.4.2</w:t>
      </w:r>
      <w:r>
        <w:rPr>
          <w:rFonts w:hint="eastAsia" w:ascii="宋体" w:hAnsi="宋体"/>
          <w:sz w:val="24"/>
          <w:szCs w:val="24"/>
        </w:rPr>
        <w:t>在本协议有效期内乙方承诺对中央国家机关京内单位机动车辆按照《北京地区机动车商业保险费率浮动方案》确定每辆车的费率浮动系数。乙方的保险费率如在合同期间内发生变动，凡在费率变动后投保的车辆，若变动后的费率低于本合同附件中约定的费率时，按新的费率计算保费；若受行业监管部门政策影响，变动后的费率高于本合同约定的费率时，乙方向甲方提供书面报告内容，双方视情况协商解决。</w:t>
      </w:r>
    </w:p>
    <w:p>
      <w:pPr>
        <w:spacing w:line="480" w:lineRule="exact"/>
        <w:rPr>
          <w:rFonts w:ascii="宋体"/>
          <w:sz w:val="24"/>
          <w:szCs w:val="24"/>
        </w:rPr>
      </w:pPr>
      <w:r>
        <w:rPr>
          <w:rFonts w:ascii="宋体" w:hAnsi="宋体"/>
          <w:sz w:val="24"/>
          <w:szCs w:val="24"/>
        </w:rPr>
        <w:t>4.4.3</w:t>
      </w:r>
      <w:r>
        <w:rPr>
          <w:rFonts w:hint="eastAsia" w:ascii="宋体" w:hAnsi="宋体"/>
          <w:sz w:val="24"/>
          <w:szCs w:val="24"/>
        </w:rPr>
        <w:t>保险期限为一年的，按年费率计收保险费；保险期限不足一年的，按短期费率计收保险费。</w:t>
      </w:r>
    </w:p>
    <w:p>
      <w:pPr>
        <w:spacing w:line="480" w:lineRule="exact"/>
        <w:rPr>
          <w:rFonts w:ascii="宋体"/>
          <w:sz w:val="24"/>
          <w:szCs w:val="24"/>
        </w:rPr>
      </w:pPr>
      <w:r>
        <w:rPr>
          <w:rFonts w:ascii="宋体" w:hAnsi="宋体"/>
          <w:sz w:val="24"/>
          <w:szCs w:val="24"/>
        </w:rPr>
        <w:t>4.4.4</w:t>
      </w:r>
      <w:r>
        <w:rPr>
          <w:rFonts w:hint="eastAsia" w:ascii="宋体" w:hAnsi="宋体"/>
          <w:sz w:val="24"/>
          <w:szCs w:val="24"/>
        </w:rPr>
        <w:t>被保险人在责任范围内退保时，退还保费按日比例计算，即：</w:t>
      </w:r>
    </w:p>
    <w:p>
      <w:pPr>
        <w:snapToGrid w:val="0"/>
        <w:spacing w:line="480" w:lineRule="exact"/>
        <w:ind w:firstLine="3600" w:firstLineChars="1500"/>
        <w:rPr>
          <w:rFonts w:ascii="宋体"/>
          <w:sz w:val="24"/>
          <w:szCs w:val="24"/>
        </w:rPr>
      </w:pPr>
      <w:r>
        <w:rPr>
          <w:rFonts w:hint="eastAsia" w:ascii="宋体" w:hAnsi="宋体"/>
          <w:sz w:val="24"/>
          <w:szCs w:val="24"/>
        </w:rPr>
        <w:t>实交保费</w:t>
      </w:r>
    </w:p>
    <w:p>
      <w:pPr>
        <w:snapToGrid w:val="0"/>
        <w:spacing w:line="480" w:lineRule="exact"/>
        <w:ind w:firstLine="480" w:firstLineChars="200"/>
        <w:rPr>
          <w:rFonts w:ascii="宋体"/>
          <w:sz w:val="24"/>
          <w:szCs w:val="24"/>
        </w:rPr>
      </w:pPr>
      <w:r>
        <w:rPr>
          <w:rFonts w:hint="eastAsia" w:ascii="宋体" w:hAnsi="宋体"/>
          <w:sz w:val="24"/>
          <w:szCs w:val="24"/>
        </w:rPr>
        <w:t>退还保费</w:t>
      </w:r>
      <w:r>
        <w:rPr>
          <w:rFonts w:ascii="宋体" w:hAnsi="宋体"/>
          <w:sz w:val="24"/>
          <w:szCs w:val="24"/>
        </w:rPr>
        <w:t xml:space="preserve"> = </w:t>
      </w:r>
      <w:r>
        <w:rPr>
          <w:rFonts w:hint="eastAsia" w:ascii="宋体" w:hAnsi="宋体"/>
          <w:sz w:val="24"/>
          <w:szCs w:val="24"/>
        </w:rPr>
        <w:t>实交保费</w:t>
      </w:r>
      <w:r>
        <w:rPr>
          <w:rFonts w:ascii="宋体" w:hAnsi="宋体"/>
          <w:sz w:val="24"/>
          <w:szCs w:val="24"/>
        </w:rPr>
        <w:t xml:space="preserve"> —   —————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已投保天数</w:t>
      </w:r>
    </w:p>
    <w:p>
      <w:pPr>
        <w:snapToGrid w:val="0"/>
        <w:spacing w:line="480" w:lineRule="exact"/>
        <w:ind w:firstLine="3840" w:firstLineChars="1600"/>
        <w:rPr>
          <w:rFonts w:ascii="宋体"/>
          <w:sz w:val="24"/>
          <w:szCs w:val="24"/>
        </w:rPr>
      </w:pPr>
      <w:r>
        <w:rPr>
          <w:rFonts w:ascii="宋体" w:hAnsi="宋体"/>
          <w:sz w:val="24"/>
          <w:szCs w:val="24"/>
        </w:rPr>
        <w:t>365</w:t>
      </w:r>
    </w:p>
    <w:p>
      <w:pPr>
        <w:spacing w:line="480" w:lineRule="exact"/>
        <w:ind w:firstLine="480" w:firstLineChars="200"/>
        <w:rPr>
          <w:rFonts w:ascii="宋体"/>
          <w:sz w:val="24"/>
          <w:szCs w:val="24"/>
        </w:rPr>
      </w:pPr>
      <w:r>
        <w:rPr>
          <w:rFonts w:hint="eastAsia" w:ascii="宋体" w:hAnsi="宋体"/>
          <w:sz w:val="24"/>
          <w:szCs w:val="24"/>
        </w:rPr>
        <w:t>若发生退保，投标人应将退保费用返还采购人原资金账户。</w:t>
      </w:r>
    </w:p>
    <w:p>
      <w:pPr>
        <w:widowControl/>
        <w:spacing w:line="480" w:lineRule="exact"/>
        <w:rPr>
          <w:rFonts w:ascii="宋体"/>
          <w:sz w:val="24"/>
          <w:szCs w:val="24"/>
        </w:rPr>
      </w:pPr>
      <w:r>
        <w:rPr>
          <w:rFonts w:ascii="宋体" w:hAnsi="宋体"/>
          <w:sz w:val="24"/>
          <w:szCs w:val="24"/>
        </w:rPr>
        <w:t>4.5</w:t>
      </w:r>
      <w:r>
        <w:rPr>
          <w:rFonts w:hint="eastAsia" w:ascii="宋体" w:hAnsi="宋体"/>
          <w:sz w:val="24"/>
          <w:szCs w:val="24"/>
        </w:rPr>
        <w:t>保险期限</w:t>
      </w:r>
    </w:p>
    <w:p>
      <w:pPr>
        <w:widowControl/>
        <w:spacing w:line="480" w:lineRule="exact"/>
        <w:ind w:firstLine="480" w:firstLineChars="200"/>
        <w:rPr>
          <w:rFonts w:hint="eastAsia" w:ascii="宋体" w:hAnsi="宋体"/>
          <w:sz w:val="24"/>
          <w:szCs w:val="24"/>
        </w:rPr>
      </w:pPr>
      <w:r>
        <w:rPr>
          <w:rFonts w:hint="eastAsia" w:ascii="宋体" w:hAnsi="宋体"/>
          <w:sz w:val="24"/>
          <w:szCs w:val="24"/>
        </w:rPr>
        <w:t>交强险保险期限需按照有关行业条例规定执行，商业险保险期限由被保险人自行决定。</w:t>
      </w:r>
    </w:p>
    <w:p>
      <w:pPr>
        <w:widowControl/>
        <w:spacing w:line="480" w:lineRule="exact"/>
        <w:rPr>
          <w:rFonts w:ascii="宋体"/>
          <w:sz w:val="24"/>
          <w:szCs w:val="24"/>
        </w:rPr>
      </w:pPr>
    </w:p>
    <w:p>
      <w:pPr>
        <w:widowControl/>
        <w:spacing w:line="480" w:lineRule="exact"/>
        <w:rPr>
          <w:rFonts w:ascii="宋体"/>
          <w:b/>
          <w:sz w:val="24"/>
          <w:szCs w:val="24"/>
        </w:rPr>
      </w:pPr>
      <w:r>
        <w:rPr>
          <w:rFonts w:ascii="宋体" w:hAnsi="宋体"/>
          <w:b/>
          <w:sz w:val="24"/>
          <w:szCs w:val="24"/>
        </w:rPr>
        <w:t>5</w:t>
      </w:r>
      <w:r>
        <w:rPr>
          <w:rFonts w:hint="eastAsia" w:ascii="宋体" w:hAnsi="宋体"/>
          <w:b/>
          <w:sz w:val="24"/>
          <w:szCs w:val="24"/>
        </w:rPr>
        <w:t>．组织实施</w:t>
      </w:r>
    </w:p>
    <w:p>
      <w:pPr>
        <w:widowControl/>
        <w:spacing w:line="480" w:lineRule="exact"/>
        <w:rPr>
          <w:rFonts w:ascii="宋体"/>
          <w:sz w:val="24"/>
          <w:szCs w:val="24"/>
        </w:rPr>
      </w:pPr>
      <w:r>
        <w:rPr>
          <w:rFonts w:ascii="宋体" w:hAnsi="宋体"/>
          <w:sz w:val="24"/>
          <w:szCs w:val="24"/>
        </w:rPr>
        <w:t>5.1</w:t>
      </w:r>
      <w:r>
        <w:rPr>
          <w:rFonts w:hint="eastAsia" w:ascii="宋体" w:hAnsi="宋体"/>
          <w:sz w:val="24"/>
          <w:szCs w:val="24"/>
        </w:rPr>
        <w:t>成立项目领导小组</w:t>
      </w:r>
    </w:p>
    <w:p>
      <w:pPr>
        <w:widowControl/>
        <w:spacing w:line="480" w:lineRule="exact"/>
        <w:ind w:firstLine="480" w:firstLineChars="200"/>
        <w:rPr>
          <w:rFonts w:ascii="宋体"/>
          <w:sz w:val="24"/>
          <w:szCs w:val="24"/>
        </w:rPr>
      </w:pPr>
      <w:r>
        <w:rPr>
          <w:rFonts w:hint="eastAsia" w:ascii="宋体" w:hAnsi="宋体"/>
          <w:sz w:val="24"/>
          <w:szCs w:val="24"/>
        </w:rPr>
        <w:t>乙方专门成立项目领导小组，并在本合同签署后投入管理运作，负责本合同各项内容包括保险承保、理赔与服务的组织实施与总体管理。</w:t>
      </w:r>
    </w:p>
    <w:p>
      <w:pPr>
        <w:spacing w:line="480" w:lineRule="exact"/>
        <w:rPr>
          <w:rFonts w:ascii="宋体"/>
          <w:sz w:val="24"/>
          <w:szCs w:val="24"/>
        </w:rPr>
      </w:pPr>
      <w:r>
        <w:rPr>
          <w:rFonts w:hint="eastAsia" w:ascii="宋体" w:hAnsi="宋体"/>
          <w:sz w:val="24"/>
          <w:szCs w:val="24"/>
        </w:rPr>
        <w:t>领导小组人员及联系方式如下：</w:t>
      </w:r>
    </w:p>
    <w:p>
      <w:pPr>
        <w:spacing w:line="480" w:lineRule="exact"/>
        <w:ind w:firstLine="480" w:firstLineChars="200"/>
        <w:rPr>
          <w:rFonts w:ascii="宋体"/>
          <w:sz w:val="24"/>
          <w:szCs w:val="24"/>
        </w:rPr>
      </w:pPr>
      <w:r>
        <w:rPr>
          <w:rFonts w:hint="eastAsia" w:ascii="宋体" w:hAnsi="宋体"/>
          <w:sz w:val="24"/>
          <w:szCs w:val="24"/>
        </w:rPr>
        <w:t>小组组长：（由负责北京地区保险业务的高级管理人员担任）</w:t>
      </w:r>
    </w:p>
    <w:p>
      <w:pPr>
        <w:spacing w:line="480" w:lineRule="exact"/>
        <w:ind w:firstLine="480" w:firstLineChars="200"/>
        <w:rPr>
          <w:rFonts w:ascii="宋体"/>
          <w:sz w:val="24"/>
          <w:szCs w:val="24"/>
        </w:rPr>
      </w:pPr>
      <w:r>
        <w:rPr>
          <w:rFonts w:hint="eastAsia" w:ascii="宋体" w:hAnsi="宋体"/>
          <w:sz w:val="24"/>
          <w:szCs w:val="24"/>
        </w:rPr>
        <w:t>小组日常负责人：</w:t>
      </w:r>
    </w:p>
    <w:p>
      <w:pPr>
        <w:spacing w:line="480" w:lineRule="exact"/>
        <w:ind w:firstLine="480" w:firstLineChars="200"/>
        <w:rPr>
          <w:rFonts w:ascii="宋体"/>
          <w:sz w:val="24"/>
          <w:szCs w:val="24"/>
        </w:rPr>
      </w:pPr>
      <w:r>
        <w:rPr>
          <w:rFonts w:hint="eastAsia" w:ascii="宋体" w:hAnsi="宋体"/>
          <w:sz w:val="24"/>
          <w:szCs w:val="24"/>
        </w:rPr>
        <w:t>小组其他成员：（至少包括车险业务承保与理赔管理部门的负责人）</w:t>
      </w:r>
    </w:p>
    <w:p>
      <w:pPr>
        <w:spacing w:line="480" w:lineRule="exact"/>
        <w:rPr>
          <w:rFonts w:ascii="宋体"/>
          <w:sz w:val="24"/>
          <w:szCs w:val="24"/>
        </w:rPr>
      </w:pPr>
      <w:r>
        <w:rPr>
          <w:rFonts w:ascii="宋体" w:hAnsi="宋体"/>
          <w:sz w:val="24"/>
          <w:szCs w:val="24"/>
        </w:rPr>
        <w:t>5.2</w:t>
      </w:r>
      <w:r>
        <w:rPr>
          <w:rFonts w:hint="eastAsia" w:ascii="宋体" w:hAnsi="宋体"/>
          <w:sz w:val="24"/>
          <w:szCs w:val="24"/>
        </w:rPr>
        <w:t>提供支公司项目小组人员名单和联系方式</w:t>
      </w:r>
    </w:p>
    <w:p>
      <w:pPr>
        <w:spacing w:line="480" w:lineRule="exact"/>
        <w:rPr>
          <w:rFonts w:ascii="宋体"/>
          <w:sz w:val="24"/>
          <w:szCs w:val="24"/>
        </w:rPr>
      </w:pPr>
      <w:r>
        <w:rPr>
          <w:rFonts w:ascii="宋体" w:hAnsi="宋体"/>
          <w:sz w:val="24"/>
          <w:szCs w:val="24"/>
        </w:rPr>
        <w:t>5.2.1</w:t>
      </w:r>
      <w:r>
        <w:rPr>
          <w:rFonts w:hint="eastAsia" w:ascii="宋体" w:hAnsi="宋体"/>
          <w:sz w:val="24"/>
          <w:szCs w:val="24"/>
        </w:rPr>
        <w:t>乙方应要求各分支机构在本合同生效后尽快成立项目小组，负责甲方各被保险人的保险承保、理赔及其他各项服务。</w:t>
      </w:r>
    </w:p>
    <w:p>
      <w:pPr>
        <w:spacing w:line="480" w:lineRule="exact"/>
        <w:ind w:firstLine="480" w:firstLineChars="200"/>
        <w:rPr>
          <w:rFonts w:ascii="宋体"/>
          <w:sz w:val="24"/>
          <w:szCs w:val="24"/>
        </w:rPr>
      </w:pPr>
      <w:r>
        <w:rPr>
          <w:rFonts w:hint="eastAsia" w:ascii="宋体" w:hAnsi="宋体"/>
          <w:sz w:val="24"/>
          <w:szCs w:val="24"/>
        </w:rPr>
        <w:t>小组组长：由分支机构领导担任，负责项目的总体管理</w:t>
      </w:r>
    </w:p>
    <w:p>
      <w:pPr>
        <w:spacing w:line="480" w:lineRule="exact"/>
        <w:ind w:firstLine="480" w:firstLineChars="200"/>
        <w:rPr>
          <w:rFonts w:ascii="宋体"/>
          <w:sz w:val="24"/>
          <w:szCs w:val="24"/>
        </w:rPr>
      </w:pPr>
      <w:r>
        <w:rPr>
          <w:rFonts w:hint="eastAsia" w:ascii="宋体" w:hAnsi="宋体"/>
          <w:sz w:val="24"/>
          <w:szCs w:val="24"/>
        </w:rPr>
        <w:t>项目经理：指定</w:t>
      </w:r>
      <w:r>
        <w:rPr>
          <w:rFonts w:ascii="宋体" w:hAnsi="宋体"/>
          <w:sz w:val="24"/>
          <w:szCs w:val="24"/>
        </w:rPr>
        <w:t>1</w:t>
      </w:r>
      <w:r>
        <w:rPr>
          <w:rFonts w:hint="eastAsia" w:ascii="宋体" w:hAnsi="宋体"/>
          <w:sz w:val="24"/>
          <w:szCs w:val="24"/>
        </w:rPr>
        <w:t>名，负责按照本合同的有关内容为各被保险人提供承保、理赔及其他各类保险服务，包括必要的组织与协调工作。</w:t>
      </w:r>
    </w:p>
    <w:p>
      <w:pPr>
        <w:spacing w:line="480" w:lineRule="exact"/>
        <w:ind w:firstLine="480" w:firstLineChars="200"/>
        <w:rPr>
          <w:rFonts w:ascii="宋体"/>
          <w:sz w:val="24"/>
          <w:szCs w:val="24"/>
        </w:rPr>
      </w:pPr>
      <w:r>
        <w:rPr>
          <w:rFonts w:hint="eastAsia" w:ascii="宋体" w:hAnsi="宋体"/>
          <w:sz w:val="24"/>
          <w:szCs w:val="24"/>
        </w:rPr>
        <w:t>客户服务专员：至少配备</w:t>
      </w:r>
      <w:r>
        <w:rPr>
          <w:rFonts w:ascii="宋体" w:hAnsi="宋体"/>
          <w:sz w:val="24"/>
          <w:szCs w:val="24"/>
        </w:rPr>
        <w:t>2</w:t>
      </w:r>
      <w:r>
        <w:rPr>
          <w:rFonts w:hint="eastAsia" w:ascii="宋体" w:hAnsi="宋体"/>
          <w:sz w:val="24"/>
          <w:szCs w:val="24"/>
        </w:rPr>
        <w:t>名，其中有</w:t>
      </w:r>
      <w:r>
        <w:rPr>
          <w:rFonts w:ascii="宋体" w:hAnsi="宋体"/>
          <w:sz w:val="24"/>
          <w:szCs w:val="24"/>
        </w:rPr>
        <w:t>1</w:t>
      </w:r>
      <w:r>
        <w:rPr>
          <w:rFonts w:hint="eastAsia" w:ascii="宋体" w:hAnsi="宋体"/>
          <w:sz w:val="24"/>
          <w:szCs w:val="24"/>
        </w:rPr>
        <w:t>名应为项目专职承保人员，</w:t>
      </w:r>
      <w:r>
        <w:rPr>
          <w:rFonts w:ascii="宋体" w:hAnsi="宋体"/>
          <w:sz w:val="24"/>
          <w:szCs w:val="24"/>
        </w:rPr>
        <w:t>1</w:t>
      </w:r>
      <w:r>
        <w:rPr>
          <w:rFonts w:hint="eastAsia" w:ascii="宋体" w:hAnsi="宋体"/>
          <w:sz w:val="24"/>
          <w:szCs w:val="24"/>
        </w:rPr>
        <w:t>名应为项目专职核赔人员，协助项目经理提供保险服务。</w:t>
      </w:r>
    </w:p>
    <w:p>
      <w:pPr>
        <w:widowControl/>
        <w:spacing w:line="480" w:lineRule="exact"/>
        <w:ind w:firstLine="480" w:firstLineChars="200"/>
        <w:rPr>
          <w:rFonts w:ascii="宋体"/>
          <w:sz w:val="24"/>
          <w:szCs w:val="24"/>
        </w:rPr>
      </w:pPr>
      <w:r>
        <w:rPr>
          <w:rFonts w:hint="eastAsia" w:ascii="宋体" w:hAnsi="宋体"/>
          <w:sz w:val="24"/>
          <w:szCs w:val="24"/>
        </w:rPr>
        <w:t>政府采购服务监督员：至少配备</w:t>
      </w:r>
      <w:r>
        <w:rPr>
          <w:rFonts w:ascii="宋体" w:hAnsi="宋体"/>
          <w:sz w:val="24"/>
          <w:szCs w:val="24"/>
        </w:rPr>
        <w:t>1</w:t>
      </w:r>
      <w:r>
        <w:rPr>
          <w:rFonts w:hint="eastAsia" w:ascii="宋体" w:hAnsi="宋体"/>
          <w:sz w:val="24"/>
          <w:szCs w:val="24"/>
        </w:rPr>
        <w:t>名，负责检查每份政府采购验收单、售后服务调查及接受投诉处理及情况反馈。</w:t>
      </w:r>
    </w:p>
    <w:p>
      <w:pPr>
        <w:spacing w:line="480" w:lineRule="exact"/>
        <w:ind w:firstLine="480" w:firstLineChars="200"/>
        <w:rPr>
          <w:rFonts w:ascii="宋体"/>
          <w:sz w:val="24"/>
          <w:szCs w:val="24"/>
        </w:rPr>
      </w:pPr>
      <w:r>
        <w:rPr>
          <w:rFonts w:hint="eastAsia" w:ascii="宋体" w:hAnsi="宋体"/>
          <w:sz w:val="24"/>
          <w:szCs w:val="24"/>
        </w:rPr>
        <w:t>乙方应在本合同生效后</w:t>
      </w:r>
      <w:r>
        <w:rPr>
          <w:rFonts w:ascii="宋体" w:hAnsi="宋体"/>
          <w:sz w:val="24"/>
          <w:szCs w:val="24"/>
        </w:rPr>
        <w:t>10</w:t>
      </w:r>
      <w:r>
        <w:rPr>
          <w:rFonts w:hint="eastAsia" w:ascii="宋体" w:hAnsi="宋体"/>
          <w:sz w:val="24"/>
          <w:szCs w:val="24"/>
        </w:rPr>
        <w:t>个工作日内向甲方提供各分支机构的项目小组人员名单及联系方式。</w:t>
      </w:r>
    </w:p>
    <w:p>
      <w:pPr>
        <w:spacing w:line="480" w:lineRule="exact"/>
        <w:rPr>
          <w:rFonts w:ascii="宋体"/>
          <w:sz w:val="24"/>
          <w:szCs w:val="24"/>
        </w:rPr>
      </w:pPr>
      <w:r>
        <w:rPr>
          <w:rFonts w:ascii="宋体" w:hAnsi="宋体"/>
          <w:sz w:val="24"/>
          <w:szCs w:val="24"/>
        </w:rPr>
        <w:t>5.2.2</w:t>
      </w:r>
      <w:r>
        <w:rPr>
          <w:rFonts w:hint="eastAsia" w:ascii="宋体" w:hAnsi="宋体"/>
          <w:sz w:val="24"/>
          <w:szCs w:val="24"/>
        </w:rPr>
        <w:t>在本合同期内以及保单有效期内，乙方各分支机构项目小组组长、项目经理或客户服务专员变动，须立即通知甲方及相应的被保险人。</w:t>
      </w:r>
    </w:p>
    <w:p>
      <w:pPr>
        <w:spacing w:line="480" w:lineRule="exact"/>
        <w:rPr>
          <w:rFonts w:ascii="宋体"/>
          <w:sz w:val="24"/>
          <w:szCs w:val="24"/>
        </w:rPr>
      </w:pPr>
      <w:r>
        <w:rPr>
          <w:rFonts w:ascii="宋体" w:hAnsi="宋体"/>
          <w:sz w:val="24"/>
          <w:szCs w:val="24"/>
        </w:rPr>
        <w:t>5.2.3</w:t>
      </w:r>
      <w:r>
        <w:rPr>
          <w:rFonts w:hint="eastAsia" w:ascii="宋体" w:hAnsi="宋体"/>
          <w:sz w:val="24"/>
          <w:szCs w:val="24"/>
        </w:rPr>
        <w:t>在本合同期内以及保单有效期内，如各被保险人对乙方所指定的项目小组人员的服务不满意，经甲方要求，乙方应予以更换。</w:t>
      </w:r>
    </w:p>
    <w:p>
      <w:pPr>
        <w:spacing w:line="480" w:lineRule="exact"/>
        <w:rPr>
          <w:rFonts w:ascii="宋体"/>
          <w:sz w:val="24"/>
          <w:szCs w:val="24"/>
        </w:rPr>
      </w:pPr>
      <w:r>
        <w:rPr>
          <w:rFonts w:ascii="宋体" w:hAnsi="宋体"/>
          <w:sz w:val="24"/>
          <w:szCs w:val="24"/>
        </w:rPr>
        <w:t>5.3</w:t>
      </w:r>
      <w:r>
        <w:rPr>
          <w:rFonts w:hint="eastAsia" w:ascii="宋体" w:hAnsi="宋体"/>
          <w:sz w:val="24"/>
          <w:szCs w:val="24"/>
        </w:rPr>
        <w:t>组织进行内部培训</w:t>
      </w:r>
    </w:p>
    <w:p>
      <w:pPr>
        <w:spacing w:line="480" w:lineRule="exact"/>
        <w:ind w:firstLine="480" w:firstLineChars="200"/>
        <w:rPr>
          <w:rFonts w:ascii="宋体"/>
          <w:sz w:val="24"/>
          <w:szCs w:val="24"/>
        </w:rPr>
      </w:pPr>
      <w:r>
        <w:rPr>
          <w:rFonts w:hint="eastAsia" w:ascii="宋体" w:hAnsi="宋体"/>
          <w:sz w:val="24"/>
          <w:szCs w:val="24"/>
        </w:rPr>
        <w:t>为保证本合同相关条款的顺利执行，乙方应在合同签署后</w:t>
      </w:r>
      <w:r>
        <w:rPr>
          <w:rFonts w:ascii="宋体" w:hAnsi="宋体"/>
          <w:sz w:val="24"/>
          <w:szCs w:val="24"/>
        </w:rPr>
        <w:t>1</w:t>
      </w:r>
      <w:r>
        <w:rPr>
          <w:rFonts w:hint="eastAsia" w:ascii="宋体" w:hAnsi="宋体"/>
          <w:sz w:val="24"/>
          <w:szCs w:val="24"/>
        </w:rPr>
        <w:t>个月内，对其有关分支机构的项目小组人员进行一次关于合同中保险条件、操作流程、理赔服务及其他保险服务条款的培训。</w:t>
      </w:r>
    </w:p>
    <w:p>
      <w:pPr>
        <w:spacing w:line="480" w:lineRule="exact"/>
        <w:rPr>
          <w:rFonts w:ascii="宋体"/>
          <w:sz w:val="24"/>
          <w:szCs w:val="24"/>
        </w:rPr>
      </w:pPr>
      <w:r>
        <w:rPr>
          <w:rFonts w:ascii="宋体" w:hAnsi="宋体"/>
          <w:sz w:val="24"/>
          <w:szCs w:val="24"/>
        </w:rPr>
        <w:t>5.4</w:t>
      </w:r>
      <w:r>
        <w:rPr>
          <w:rFonts w:hint="eastAsia" w:ascii="宋体" w:hAnsi="宋体"/>
          <w:sz w:val="24"/>
          <w:szCs w:val="24"/>
        </w:rPr>
        <w:t>组织各分支机构进行拜访与座谈</w:t>
      </w:r>
    </w:p>
    <w:p>
      <w:pPr>
        <w:widowControl/>
        <w:spacing w:line="480" w:lineRule="exact"/>
        <w:ind w:firstLine="480" w:firstLineChars="200"/>
        <w:rPr>
          <w:rFonts w:ascii="宋体"/>
          <w:sz w:val="24"/>
          <w:szCs w:val="24"/>
        </w:rPr>
      </w:pPr>
      <w:r>
        <w:rPr>
          <w:rFonts w:hint="eastAsia" w:ascii="宋体" w:hAnsi="宋体"/>
          <w:sz w:val="24"/>
          <w:szCs w:val="24"/>
        </w:rPr>
        <w:t>乙方应组织其有关分支机构项目小组在合同签署后拜访相应的被保险人，并就听取被保险人对期内保险服务的要求。</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6.</w:t>
      </w:r>
      <w:r>
        <w:rPr>
          <w:rFonts w:hint="eastAsia" w:ascii="宋体" w:hAnsi="宋体"/>
          <w:b/>
          <w:sz w:val="24"/>
          <w:szCs w:val="24"/>
        </w:rPr>
        <w:t>操作流程</w:t>
      </w:r>
    </w:p>
    <w:p>
      <w:pPr>
        <w:widowControl/>
        <w:spacing w:line="480" w:lineRule="exact"/>
        <w:rPr>
          <w:rFonts w:ascii="宋体"/>
          <w:sz w:val="24"/>
          <w:szCs w:val="24"/>
        </w:rPr>
      </w:pPr>
      <w:r>
        <w:rPr>
          <w:rFonts w:ascii="宋体" w:hAnsi="宋体"/>
          <w:sz w:val="24"/>
          <w:szCs w:val="24"/>
        </w:rPr>
        <w:t>6.1</w:t>
      </w:r>
      <w:r>
        <w:rPr>
          <w:rFonts w:hint="eastAsia" w:ascii="宋体" w:hAnsi="宋体"/>
          <w:sz w:val="24"/>
          <w:szCs w:val="24"/>
        </w:rPr>
        <w:t>投保资料整理</w:t>
      </w:r>
    </w:p>
    <w:p>
      <w:pPr>
        <w:widowControl/>
        <w:spacing w:line="480" w:lineRule="exact"/>
        <w:ind w:firstLine="480" w:firstLineChars="200"/>
        <w:rPr>
          <w:rFonts w:ascii="宋体"/>
          <w:sz w:val="24"/>
          <w:szCs w:val="24"/>
        </w:rPr>
      </w:pPr>
      <w:r>
        <w:rPr>
          <w:rFonts w:hint="eastAsia" w:ascii="宋体" w:hAnsi="宋体"/>
          <w:sz w:val="24"/>
          <w:szCs w:val="24"/>
        </w:rPr>
        <w:t>本合同生效后，乙方根据被保险人通知，派专人上门协助各被保险人填写《机动车辆保险投保单》、《交强险保险单》。</w:t>
      </w:r>
    </w:p>
    <w:p>
      <w:pPr>
        <w:widowControl/>
        <w:spacing w:line="480" w:lineRule="exact"/>
        <w:rPr>
          <w:rFonts w:ascii="宋体"/>
          <w:sz w:val="24"/>
          <w:szCs w:val="24"/>
        </w:rPr>
      </w:pPr>
      <w:r>
        <w:rPr>
          <w:rFonts w:ascii="宋体" w:hAnsi="宋体"/>
          <w:sz w:val="24"/>
          <w:szCs w:val="24"/>
        </w:rPr>
        <w:t>6.2</w:t>
      </w:r>
      <w:r>
        <w:rPr>
          <w:rFonts w:hint="eastAsia" w:ascii="宋体" w:hAnsi="宋体"/>
          <w:sz w:val="24"/>
          <w:szCs w:val="24"/>
        </w:rPr>
        <w:t>出单</w:t>
      </w:r>
    </w:p>
    <w:p>
      <w:pPr>
        <w:widowControl/>
        <w:spacing w:line="480" w:lineRule="exact"/>
        <w:ind w:firstLine="480" w:firstLineChars="200"/>
        <w:rPr>
          <w:rFonts w:ascii="宋体" w:hAnsi="宋体"/>
          <w:sz w:val="24"/>
          <w:szCs w:val="24"/>
        </w:rPr>
      </w:pPr>
      <w:r>
        <w:rPr>
          <w:rFonts w:hint="eastAsia" w:ascii="宋体" w:hAnsi="宋体"/>
          <w:sz w:val="24"/>
          <w:szCs w:val="24"/>
        </w:rPr>
        <w:t>乙方根据所填写的《机动车辆保险投保单》、《交强险保险单》完成出单事宜，并将保单正本、保费发票、《中央国家机关政府集中采购电子结算单》派专人送达被保险人。</w:t>
      </w:r>
    </w:p>
    <w:p>
      <w:pPr>
        <w:widowControl/>
        <w:spacing w:line="480" w:lineRule="exact"/>
        <w:rPr>
          <w:rFonts w:ascii="宋体"/>
          <w:sz w:val="24"/>
          <w:szCs w:val="24"/>
        </w:rPr>
      </w:pPr>
      <w:r>
        <w:rPr>
          <w:rFonts w:ascii="宋体" w:hAnsi="宋体"/>
          <w:sz w:val="24"/>
          <w:szCs w:val="24"/>
        </w:rPr>
        <w:t>6.3</w:t>
      </w:r>
      <w:r>
        <w:rPr>
          <w:rFonts w:hint="eastAsia" w:ascii="宋体" w:hAnsi="宋体"/>
          <w:sz w:val="24"/>
          <w:szCs w:val="24"/>
        </w:rPr>
        <w:t>保费结算</w:t>
      </w:r>
    </w:p>
    <w:p>
      <w:pPr>
        <w:widowControl/>
        <w:spacing w:line="480" w:lineRule="exact"/>
        <w:ind w:firstLine="480" w:firstLineChars="200"/>
        <w:rPr>
          <w:rFonts w:ascii="宋体" w:hAnsi="宋体"/>
          <w:sz w:val="24"/>
          <w:szCs w:val="24"/>
        </w:rPr>
      </w:pPr>
      <w:r>
        <w:rPr>
          <w:rFonts w:hint="eastAsia" w:ascii="宋体" w:hAnsi="宋体"/>
          <w:sz w:val="24"/>
          <w:szCs w:val="24"/>
        </w:rPr>
        <w:t>由各被保险人和乙方自行决定保费的缴纳方式，甲方对被保险人拖欠乙方保险费用不承担任何责任，乙方应直接向被保险人追偿。</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7.</w:t>
      </w:r>
      <w:r>
        <w:rPr>
          <w:rFonts w:hint="eastAsia" w:ascii="宋体" w:hAnsi="宋体"/>
          <w:b/>
          <w:sz w:val="24"/>
          <w:szCs w:val="24"/>
        </w:rPr>
        <w:t>理赔服务</w:t>
      </w:r>
    </w:p>
    <w:p>
      <w:pPr>
        <w:widowControl/>
        <w:spacing w:line="480" w:lineRule="exact"/>
        <w:ind w:firstLine="480" w:firstLineChars="200"/>
        <w:rPr>
          <w:rFonts w:hint="eastAsia" w:ascii="宋体" w:hAnsi="宋体"/>
          <w:sz w:val="24"/>
          <w:szCs w:val="24"/>
        </w:rPr>
      </w:pPr>
      <w:r>
        <w:rPr>
          <w:rFonts w:hint="eastAsia" w:ascii="宋体" w:hAnsi="宋体"/>
          <w:sz w:val="24"/>
          <w:szCs w:val="24"/>
        </w:rPr>
        <w:t>乙方应建立中央国家机关机动车辆保险采购项目理赔服务绿色通道，切实遵守保险理赔服务条款，主动迅速地为各被保险人提供优质的理赔服务，实现客户服务高度满意。在北京市范围内，如被保险车辆发生涉及人伤事故，乙方人员应在</w:t>
      </w:r>
      <w:r>
        <w:rPr>
          <w:rFonts w:ascii="宋体" w:hAnsi="宋体"/>
          <w:sz w:val="24"/>
          <w:szCs w:val="24"/>
        </w:rPr>
        <w:t>2</w:t>
      </w:r>
      <w:r>
        <w:rPr>
          <w:rFonts w:hint="eastAsia" w:ascii="宋体" w:hAnsi="宋体"/>
          <w:sz w:val="24"/>
          <w:szCs w:val="24"/>
        </w:rPr>
        <w:t>小时内到达现场并全程协助被保险人处理。若被保险人因保险责任范围内的事故与第三方发生诉讼、仲裁时，乙方可接受被保险人委托，代为处理，律师费用由乙方支付或追偿。</w:t>
      </w:r>
    </w:p>
    <w:p>
      <w:pPr>
        <w:widowControl/>
        <w:spacing w:line="480" w:lineRule="exact"/>
        <w:rPr>
          <w:rFonts w:ascii="宋体"/>
          <w:sz w:val="24"/>
          <w:szCs w:val="24"/>
        </w:rPr>
      </w:pPr>
    </w:p>
    <w:p>
      <w:pPr>
        <w:widowControl/>
        <w:spacing w:line="480" w:lineRule="exact"/>
        <w:rPr>
          <w:rFonts w:ascii="宋体"/>
          <w:b/>
          <w:sz w:val="24"/>
          <w:szCs w:val="24"/>
        </w:rPr>
      </w:pPr>
      <w:r>
        <w:rPr>
          <w:rFonts w:ascii="宋体" w:hAnsi="宋体"/>
          <w:b/>
          <w:sz w:val="24"/>
          <w:szCs w:val="24"/>
        </w:rPr>
        <w:t>8.</w:t>
      </w:r>
      <w:r>
        <w:rPr>
          <w:rFonts w:hint="eastAsia" w:ascii="宋体" w:hAnsi="宋体"/>
          <w:b/>
          <w:sz w:val="24"/>
          <w:szCs w:val="24"/>
        </w:rPr>
        <w:t>其他服务</w:t>
      </w:r>
    </w:p>
    <w:p>
      <w:pPr>
        <w:widowControl/>
        <w:spacing w:line="480" w:lineRule="exact"/>
        <w:rPr>
          <w:rFonts w:ascii="宋体"/>
          <w:sz w:val="24"/>
          <w:szCs w:val="24"/>
        </w:rPr>
      </w:pPr>
      <w:r>
        <w:rPr>
          <w:rFonts w:ascii="宋体" w:hAnsi="宋体"/>
          <w:sz w:val="24"/>
          <w:szCs w:val="24"/>
        </w:rPr>
        <w:t>8.1</w:t>
      </w:r>
      <w:r>
        <w:rPr>
          <w:rFonts w:hint="eastAsia" w:ascii="宋体" w:hAnsi="宋体"/>
          <w:sz w:val="24"/>
          <w:szCs w:val="24"/>
        </w:rPr>
        <w:t>建立联席会议制度</w:t>
      </w:r>
    </w:p>
    <w:p>
      <w:pPr>
        <w:widowControl/>
        <w:spacing w:line="480" w:lineRule="exact"/>
        <w:ind w:firstLine="480" w:firstLineChars="200"/>
        <w:rPr>
          <w:rFonts w:ascii="宋体"/>
          <w:sz w:val="24"/>
          <w:szCs w:val="24"/>
        </w:rPr>
      </w:pPr>
      <w:r>
        <w:rPr>
          <w:rFonts w:hint="eastAsia" w:ascii="宋体" w:hAnsi="宋体"/>
          <w:sz w:val="24"/>
          <w:szCs w:val="24"/>
        </w:rPr>
        <w:t>乙方应根据甲方的要求，适时组织召开保险联席会议，向甲方和各被保险人定期通报保险理赔与服务情况，就有关问题进行沟通与协商，保持良好的合作关系。</w:t>
      </w:r>
    </w:p>
    <w:p>
      <w:pPr>
        <w:widowControl/>
        <w:spacing w:line="480" w:lineRule="exact"/>
        <w:rPr>
          <w:rFonts w:ascii="宋体"/>
          <w:sz w:val="24"/>
          <w:szCs w:val="24"/>
        </w:rPr>
      </w:pPr>
      <w:r>
        <w:rPr>
          <w:rFonts w:ascii="宋体" w:hAnsi="宋体"/>
          <w:sz w:val="24"/>
          <w:szCs w:val="24"/>
        </w:rPr>
        <w:t>8.2</w:t>
      </w:r>
      <w:r>
        <w:rPr>
          <w:rFonts w:hint="eastAsia" w:ascii="宋体" w:hAnsi="宋体"/>
          <w:sz w:val="24"/>
          <w:szCs w:val="24"/>
        </w:rPr>
        <w:t>建立投诉制度</w:t>
      </w:r>
    </w:p>
    <w:p>
      <w:pPr>
        <w:widowControl/>
        <w:spacing w:line="480" w:lineRule="exact"/>
        <w:rPr>
          <w:rFonts w:ascii="宋体"/>
          <w:sz w:val="24"/>
          <w:szCs w:val="24"/>
        </w:rPr>
      </w:pPr>
      <w:r>
        <w:rPr>
          <w:rFonts w:ascii="宋体" w:hAnsi="宋体"/>
          <w:sz w:val="24"/>
          <w:szCs w:val="24"/>
        </w:rPr>
        <w:t>8.2.1</w:t>
      </w:r>
      <w:r>
        <w:rPr>
          <w:rFonts w:hint="eastAsia" w:ascii="宋体" w:hAnsi="宋体"/>
          <w:sz w:val="24"/>
          <w:szCs w:val="24"/>
        </w:rPr>
        <w:t>各被保险人在乙方各分支机构未有效履行本合同中有关服务条款、且经甲方促办无效时，各被保险人可提出投诉。有效投诉由甲方和乙方共同确认。</w:t>
      </w:r>
    </w:p>
    <w:p>
      <w:pPr>
        <w:widowControl/>
        <w:spacing w:line="480" w:lineRule="exact"/>
        <w:rPr>
          <w:rFonts w:ascii="宋体"/>
          <w:sz w:val="24"/>
          <w:szCs w:val="24"/>
        </w:rPr>
      </w:pPr>
      <w:r>
        <w:rPr>
          <w:rFonts w:ascii="宋体" w:hAnsi="宋体"/>
          <w:sz w:val="24"/>
          <w:szCs w:val="24"/>
        </w:rPr>
        <w:t>8.2.2</w:t>
      </w:r>
      <w:r>
        <w:rPr>
          <w:rFonts w:hint="eastAsia" w:ascii="宋体" w:hAnsi="宋体"/>
          <w:sz w:val="24"/>
          <w:szCs w:val="24"/>
        </w:rPr>
        <w:t>乙方项目领导小组设立投诉受理电话，号码为：</w:t>
      </w:r>
      <w:r>
        <w:rPr>
          <w:rFonts w:ascii="宋体" w:hAnsi="宋体"/>
          <w:sz w:val="24"/>
          <w:szCs w:val="24"/>
        </w:rPr>
        <w:t xml:space="preserve">     </w:t>
      </w:r>
      <w:r>
        <w:rPr>
          <w:rFonts w:hint="eastAsia" w:ascii="宋体" w:hAnsi="宋体"/>
          <w:sz w:val="24"/>
          <w:szCs w:val="24"/>
        </w:rPr>
        <w:t>，将负责受理各被保险人的保险投诉；</w:t>
      </w:r>
    </w:p>
    <w:p>
      <w:pPr>
        <w:widowControl/>
        <w:spacing w:line="480" w:lineRule="exact"/>
        <w:rPr>
          <w:rFonts w:ascii="宋体"/>
          <w:sz w:val="24"/>
          <w:szCs w:val="24"/>
        </w:rPr>
      </w:pPr>
      <w:r>
        <w:rPr>
          <w:rFonts w:ascii="宋体" w:hAnsi="宋体"/>
          <w:sz w:val="24"/>
          <w:szCs w:val="24"/>
        </w:rPr>
        <w:t>8.2.3</w:t>
      </w:r>
      <w:r>
        <w:rPr>
          <w:rFonts w:hint="eastAsia" w:ascii="宋体" w:hAnsi="宋体"/>
          <w:sz w:val="24"/>
          <w:szCs w:val="24"/>
        </w:rPr>
        <w:t>对于同一分支机构发生超过</w:t>
      </w:r>
      <w:r>
        <w:rPr>
          <w:rFonts w:ascii="宋体" w:hAnsi="宋体"/>
          <w:sz w:val="24"/>
          <w:szCs w:val="24"/>
        </w:rPr>
        <w:t>3</w:t>
      </w:r>
      <w:r>
        <w:rPr>
          <w:rFonts w:hint="eastAsia" w:ascii="宋体" w:hAnsi="宋体"/>
          <w:sz w:val="24"/>
          <w:szCs w:val="24"/>
        </w:rPr>
        <w:t>次（含</w:t>
      </w:r>
      <w:r>
        <w:rPr>
          <w:rFonts w:ascii="宋体" w:hAnsi="宋体"/>
          <w:sz w:val="24"/>
          <w:szCs w:val="24"/>
        </w:rPr>
        <w:t>3</w:t>
      </w:r>
      <w:r>
        <w:rPr>
          <w:rFonts w:hint="eastAsia" w:ascii="宋体" w:hAnsi="宋体"/>
          <w:sz w:val="24"/>
          <w:szCs w:val="24"/>
        </w:rPr>
        <w:t>次）以上的有效投诉，应更换该分支机构的项目小组项目经理和负责人。</w:t>
      </w:r>
    </w:p>
    <w:p>
      <w:pPr>
        <w:widowControl/>
        <w:spacing w:line="480" w:lineRule="exact"/>
        <w:rPr>
          <w:rFonts w:ascii="宋体"/>
          <w:sz w:val="24"/>
          <w:szCs w:val="24"/>
        </w:rPr>
      </w:pPr>
      <w:r>
        <w:rPr>
          <w:rFonts w:ascii="宋体" w:hAnsi="宋体"/>
          <w:sz w:val="24"/>
          <w:szCs w:val="24"/>
        </w:rPr>
        <w:t>8.3</w:t>
      </w:r>
      <w:r>
        <w:rPr>
          <w:rFonts w:hint="eastAsia" w:ascii="宋体" w:hAnsi="宋体"/>
          <w:sz w:val="24"/>
          <w:szCs w:val="24"/>
        </w:rPr>
        <w:t>组织提供培训服务</w:t>
      </w:r>
    </w:p>
    <w:p>
      <w:pPr>
        <w:pStyle w:val="2"/>
        <w:spacing w:line="480" w:lineRule="exact"/>
        <w:ind w:firstLine="480"/>
        <w:rPr>
          <w:rFonts w:ascii="宋体"/>
        </w:rPr>
      </w:pPr>
      <w:r>
        <w:rPr>
          <w:rFonts w:hint="eastAsia" w:ascii="宋体" w:hAnsi="宋体"/>
        </w:rPr>
        <w:t>在本合同期内，乙方应为各被保险人提供至少</w:t>
      </w:r>
      <w:r>
        <w:rPr>
          <w:rFonts w:ascii="宋体" w:hAnsi="宋体"/>
        </w:rPr>
        <w:t>1</w:t>
      </w:r>
      <w:r>
        <w:rPr>
          <w:rFonts w:hint="eastAsia" w:ascii="宋体" w:hAnsi="宋体"/>
        </w:rPr>
        <w:t>次车辆保险专业培训，培训的内容可包括车辆保险知识、道路交通安全法、道路交通安全法实施条例等方面，培训费用由乙方承担。</w:t>
      </w:r>
    </w:p>
    <w:p>
      <w:pPr>
        <w:pStyle w:val="2"/>
        <w:spacing w:line="480" w:lineRule="exact"/>
        <w:ind w:firstLine="0" w:firstLineChars="0"/>
        <w:rPr>
          <w:rFonts w:ascii="宋体"/>
        </w:rPr>
      </w:pPr>
      <w:r>
        <w:rPr>
          <w:rFonts w:ascii="宋体" w:hAnsi="宋体"/>
        </w:rPr>
        <w:t>8.4</w:t>
      </w:r>
      <w:r>
        <w:rPr>
          <w:rFonts w:hint="eastAsia" w:ascii="宋体" w:hAnsi="宋体"/>
        </w:rPr>
        <w:t>组织实施回访服务</w:t>
      </w:r>
    </w:p>
    <w:p>
      <w:pPr>
        <w:pStyle w:val="2"/>
        <w:spacing w:line="480" w:lineRule="exact"/>
        <w:ind w:firstLine="480"/>
        <w:rPr>
          <w:rFonts w:ascii="宋体"/>
        </w:rPr>
      </w:pPr>
      <w:r>
        <w:rPr>
          <w:rFonts w:hint="eastAsia" w:ascii="宋体" w:hAnsi="宋体"/>
        </w:rPr>
        <w:t>本合同有效期内及保单有效期内，乙方负责组织各分支机构项目小组进行客户回访服务，收集客户反馈意见。</w:t>
      </w:r>
    </w:p>
    <w:p>
      <w:pPr>
        <w:pStyle w:val="2"/>
        <w:spacing w:line="480" w:lineRule="exact"/>
        <w:ind w:firstLine="0" w:firstLineChars="0"/>
        <w:rPr>
          <w:rFonts w:ascii="宋体"/>
        </w:rPr>
      </w:pPr>
      <w:r>
        <w:rPr>
          <w:rFonts w:ascii="宋体" w:hAnsi="宋体"/>
        </w:rPr>
        <w:t>8.5</w:t>
      </w:r>
      <w:r>
        <w:rPr>
          <w:rFonts w:hint="eastAsia" w:ascii="宋体" w:hAnsi="宋体"/>
        </w:rPr>
        <w:t>定期提供理赔统计数据</w:t>
      </w:r>
    </w:p>
    <w:p>
      <w:pPr>
        <w:pStyle w:val="2"/>
        <w:spacing w:line="480" w:lineRule="exact"/>
        <w:ind w:firstLine="480"/>
        <w:rPr>
          <w:rFonts w:ascii="宋体"/>
        </w:rPr>
      </w:pPr>
      <w:r>
        <w:rPr>
          <w:rFonts w:hint="eastAsia" w:ascii="宋体" w:hAnsi="宋体"/>
        </w:rPr>
        <w:t>在每月初</w:t>
      </w:r>
      <w:r>
        <w:rPr>
          <w:rFonts w:ascii="宋体" w:hAnsi="宋体"/>
        </w:rPr>
        <w:t>10</w:t>
      </w:r>
      <w:r>
        <w:rPr>
          <w:rFonts w:hint="eastAsia" w:ascii="宋体" w:hAnsi="宋体"/>
        </w:rPr>
        <w:t>个工作日内向采购中心提供上月中央国家机关各部门车辆承保以及理赔统计报表。</w:t>
      </w:r>
    </w:p>
    <w:p>
      <w:pPr>
        <w:pStyle w:val="2"/>
        <w:spacing w:line="480" w:lineRule="exact"/>
        <w:ind w:firstLine="0" w:firstLineChars="0"/>
        <w:rPr>
          <w:rFonts w:ascii="宋体"/>
        </w:rPr>
      </w:pPr>
      <w:r>
        <w:rPr>
          <w:rFonts w:ascii="宋体" w:hAnsi="宋体"/>
        </w:rPr>
        <w:t>8.6</w:t>
      </w:r>
      <w:r>
        <w:rPr>
          <w:rFonts w:hint="eastAsia" w:ascii="宋体" w:hAnsi="宋体"/>
        </w:rPr>
        <w:t>架设网络信息传输专线</w:t>
      </w:r>
    </w:p>
    <w:p>
      <w:pPr>
        <w:pStyle w:val="2"/>
        <w:spacing w:line="480" w:lineRule="exact"/>
        <w:ind w:firstLine="480"/>
        <w:rPr>
          <w:rFonts w:ascii="宋体"/>
        </w:rPr>
      </w:pPr>
      <w:r>
        <w:rPr>
          <w:rFonts w:hint="eastAsia" w:ascii="宋体" w:hAnsi="宋体"/>
        </w:rPr>
        <w:t>在本合同生效后</w:t>
      </w:r>
      <w:r>
        <w:rPr>
          <w:rFonts w:ascii="宋体" w:hAnsi="宋体"/>
        </w:rPr>
        <w:t>10</w:t>
      </w:r>
      <w:r>
        <w:rPr>
          <w:rFonts w:hint="eastAsia" w:ascii="宋体" w:hAnsi="宋体"/>
        </w:rPr>
        <w:t>日内，乙方负责为甲方架设专线，实现数据的实时传输，实现电脑系统的互相连接，达到资源共享的目的。甲方通过乙方提供的机动车辆业务系统，可实现查询各被保险人投保状况。</w:t>
      </w:r>
    </w:p>
    <w:p>
      <w:pPr>
        <w:pStyle w:val="6"/>
        <w:spacing w:line="480" w:lineRule="exact"/>
        <w:rPr>
          <w:rFonts w:hint="eastAsia"/>
          <w:sz w:val="24"/>
        </w:rPr>
      </w:pPr>
    </w:p>
    <w:p>
      <w:pPr>
        <w:pStyle w:val="6"/>
        <w:spacing w:line="480" w:lineRule="exact"/>
        <w:rPr>
          <w:b/>
          <w:sz w:val="24"/>
        </w:rPr>
      </w:pPr>
      <w:r>
        <w:rPr>
          <w:b/>
          <w:sz w:val="24"/>
        </w:rPr>
        <w:t>9.</w:t>
      </w:r>
      <w:r>
        <w:rPr>
          <w:rFonts w:hint="eastAsia"/>
          <w:b/>
          <w:sz w:val="24"/>
        </w:rPr>
        <w:t>质量保证</w:t>
      </w:r>
    </w:p>
    <w:p>
      <w:pPr>
        <w:spacing w:line="480" w:lineRule="exact"/>
        <w:rPr>
          <w:sz w:val="24"/>
          <w:szCs w:val="24"/>
        </w:rPr>
      </w:pPr>
      <w:r>
        <w:rPr>
          <w:rFonts w:ascii="宋体" w:hAnsi="宋体"/>
          <w:sz w:val="24"/>
          <w:szCs w:val="24"/>
        </w:rPr>
        <w:t>9.1</w:t>
      </w:r>
      <w:r>
        <w:rPr>
          <w:rFonts w:hint="eastAsia"/>
          <w:sz w:val="24"/>
          <w:szCs w:val="24"/>
        </w:rPr>
        <w:t>乙方应提供优质服务，保证服务质量，且不能低于合同规定的范围和种类。甲方将定期或不定期的对乙方提供的保险服务实行动态跟踪、检查。</w:t>
      </w:r>
    </w:p>
    <w:p>
      <w:pPr>
        <w:spacing w:line="480" w:lineRule="exact"/>
        <w:rPr>
          <w:sz w:val="24"/>
          <w:szCs w:val="24"/>
        </w:rPr>
      </w:pPr>
      <w:r>
        <w:rPr>
          <w:rFonts w:ascii="宋体" w:hAnsi="宋体"/>
          <w:sz w:val="24"/>
          <w:szCs w:val="24"/>
        </w:rPr>
        <w:t>9.2</w:t>
      </w:r>
      <w:r>
        <w:rPr>
          <w:rFonts w:hint="eastAsia"/>
          <w:sz w:val="24"/>
          <w:szCs w:val="24"/>
        </w:rPr>
        <w:t>乙方在收到甲方或被保险人关于服务质量问题的通知后三天内，应迅速查处并答复。</w:t>
      </w:r>
    </w:p>
    <w:p>
      <w:pPr>
        <w:spacing w:line="480" w:lineRule="exact"/>
        <w:rPr>
          <w:sz w:val="24"/>
          <w:szCs w:val="24"/>
        </w:rPr>
      </w:pPr>
      <w:r>
        <w:rPr>
          <w:rFonts w:ascii="宋体" w:hAnsi="宋体"/>
          <w:sz w:val="24"/>
          <w:szCs w:val="24"/>
        </w:rPr>
        <w:t>9.3</w:t>
      </w:r>
      <w:r>
        <w:rPr>
          <w:rFonts w:hint="eastAsia"/>
          <w:sz w:val="24"/>
          <w:szCs w:val="24"/>
        </w:rPr>
        <w:t>如果乙方在收到通知三天后没有弥补缺陷，甲方或被保险人可采取必要的补救措施，但风险和费用将由乙方承担。</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10</w:t>
      </w:r>
      <w:r>
        <w:rPr>
          <w:rFonts w:hint="eastAsia" w:ascii="宋体" w:hAnsi="宋体"/>
          <w:b/>
          <w:sz w:val="24"/>
          <w:szCs w:val="24"/>
        </w:rPr>
        <w:t>．违约责任</w:t>
      </w:r>
    </w:p>
    <w:p>
      <w:pPr>
        <w:widowControl/>
        <w:spacing w:line="480" w:lineRule="exact"/>
        <w:rPr>
          <w:rFonts w:ascii="宋体"/>
          <w:sz w:val="24"/>
          <w:szCs w:val="24"/>
        </w:rPr>
      </w:pPr>
      <w:r>
        <w:rPr>
          <w:rFonts w:ascii="宋体" w:hAnsi="宋体"/>
          <w:sz w:val="24"/>
          <w:szCs w:val="24"/>
        </w:rPr>
        <w:t>10.1</w:t>
      </w:r>
      <w:r>
        <w:rPr>
          <w:rFonts w:hint="eastAsia" w:ascii="宋体" w:hAnsi="宋体"/>
          <w:sz w:val="24"/>
          <w:szCs w:val="24"/>
        </w:rPr>
        <w:t>乙方对所提供的服务与合同要求不符负有责任。若乙方有下列情形之一，甲方有权暂停其定点资格，情节严重的应上报财政部门终止其定点资格，并按相关法律法规作出处罚：</w:t>
      </w:r>
    </w:p>
    <w:p>
      <w:pPr>
        <w:widowControl/>
        <w:spacing w:line="480" w:lineRule="exact"/>
        <w:rPr>
          <w:rFonts w:ascii="宋体"/>
          <w:sz w:val="24"/>
          <w:szCs w:val="24"/>
        </w:rPr>
      </w:pPr>
      <w:r>
        <w:rPr>
          <w:rFonts w:ascii="宋体" w:hAnsi="宋体"/>
          <w:sz w:val="24"/>
          <w:szCs w:val="24"/>
        </w:rPr>
        <w:t>10.1.1</w:t>
      </w:r>
      <w:r>
        <w:rPr>
          <w:rFonts w:hint="eastAsia" w:ascii="宋体" w:hAnsi="宋体"/>
          <w:sz w:val="24"/>
          <w:szCs w:val="24"/>
        </w:rPr>
        <w:t>采用不正当竞争手段谋取成交的，或因乙方投标承诺的内容不符合中国保监会和北京保监局的有关规定并影响本合同履行的，或其他因乙方原因影响本合同无法履行或终止的。</w:t>
      </w:r>
    </w:p>
    <w:p>
      <w:pPr>
        <w:widowControl/>
        <w:spacing w:line="480" w:lineRule="exact"/>
        <w:rPr>
          <w:rFonts w:ascii="宋体"/>
          <w:sz w:val="24"/>
          <w:szCs w:val="24"/>
        </w:rPr>
      </w:pPr>
      <w:r>
        <w:rPr>
          <w:rFonts w:ascii="宋体" w:hAnsi="宋体"/>
          <w:sz w:val="24"/>
          <w:szCs w:val="24"/>
        </w:rPr>
        <w:t>10.1.2</w:t>
      </w:r>
      <w:r>
        <w:rPr>
          <w:rFonts w:hint="eastAsia" w:ascii="宋体" w:hAnsi="宋体"/>
          <w:sz w:val="24"/>
          <w:szCs w:val="24"/>
        </w:rPr>
        <w:t>各被保险人对乙方的有效投诉达到</w:t>
      </w:r>
      <w:r>
        <w:rPr>
          <w:rFonts w:ascii="宋体" w:hAnsi="宋体"/>
          <w:sz w:val="24"/>
          <w:szCs w:val="24"/>
        </w:rPr>
        <w:t>3</w:t>
      </w:r>
      <w:r>
        <w:rPr>
          <w:rFonts w:hint="eastAsia" w:ascii="宋体" w:hAnsi="宋体"/>
          <w:sz w:val="24"/>
          <w:szCs w:val="24"/>
        </w:rPr>
        <w:t>次以上（不含</w:t>
      </w:r>
      <w:r>
        <w:rPr>
          <w:rFonts w:ascii="宋体" w:hAnsi="宋体"/>
          <w:sz w:val="24"/>
          <w:szCs w:val="24"/>
        </w:rPr>
        <w:t>3</w:t>
      </w:r>
      <w:r>
        <w:rPr>
          <w:rFonts w:hint="eastAsia" w:ascii="宋体" w:hAnsi="宋体"/>
          <w:sz w:val="24"/>
          <w:szCs w:val="24"/>
        </w:rPr>
        <w:t>次）的，甲方将取消乙方下一年度参与中央国家机关机动车辆保险集中采购项目的资格，并有权单方解除本合同。本协议所指有效投诉是指：甲方或被保险人向乙方提出正式书面投诉，且</w:t>
      </w:r>
      <w:r>
        <w:rPr>
          <w:rFonts w:hint="eastAsia"/>
          <w:sz w:val="24"/>
          <w:szCs w:val="24"/>
        </w:rPr>
        <w:t>提供充分证据证实乙方确实未能履行其合同规定的义务，且因此给甲方或被保险人造成直接经济损失，该投诉经乙方确认上述情况属实后为有效投诉。</w:t>
      </w:r>
    </w:p>
    <w:p>
      <w:pPr>
        <w:widowControl/>
        <w:spacing w:line="480" w:lineRule="exact"/>
        <w:rPr>
          <w:rFonts w:ascii="宋体"/>
          <w:sz w:val="24"/>
          <w:szCs w:val="24"/>
        </w:rPr>
      </w:pPr>
      <w:r>
        <w:rPr>
          <w:rFonts w:ascii="宋体" w:hAnsi="宋体"/>
          <w:sz w:val="24"/>
          <w:szCs w:val="24"/>
        </w:rPr>
        <w:t>10.1.3</w:t>
      </w:r>
      <w:r>
        <w:rPr>
          <w:rFonts w:hint="eastAsia" w:ascii="宋体" w:hAnsi="宋体"/>
          <w:sz w:val="24"/>
          <w:szCs w:val="24"/>
        </w:rPr>
        <w:t>乙方其它未按投标文件承诺履行约定的行为。</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11</w:t>
      </w:r>
      <w:r>
        <w:rPr>
          <w:rFonts w:hint="eastAsia" w:ascii="宋体" w:hAnsi="宋体"/>
          <w:b/>
          <w:sz w:val="24"/>
          <w:szCs w:val="24"/>
        </w:rPr>
        <w:t>．不可抗力</w:t>
      </w:r>
    </w:p>
    <w:p>
      <w:pPr>
        <w:widowControl/>
        <w:spacing w:line="480" w:lineRule="exact"/>
        <w:rPr>
          <w:rFonts w:ascii="宋体"/>
          <w:sz w:val="24"/>
          <w:szCs w:val="24"/>
        </w:rPr>
      </w:pPr>
      <w:r>
        <w:rPr>
          <w:rFonts w:ascii="宋体" w:hAnsi="宋体"/>
          <w:sz w:val="24"/>
          <w:szCs w:val="24"/>
        </w:rPr>
        <w:t>11.1</w:t>
      </w:r>
      <w:r>
        <w:rPr>
          <w:rFonts w:hint="eastAsia" w:ascii="宋体" w:hAnsi="宋体"/>
          <w:sz w:val="24"/>
          <w:szCs w:val="24"/>
        </w:rPr>
        <w:t>不可抗力指下列事件：战争、动乱、瘟疫、严重火灾、洪水、地震、风暴或其他自然灾害，以及本合同各方不可预见、不可防止并不能避免或克服的一切其他事件。</w:t>
      </w:r>
    </w:p>
    <w:p>
      <w:pPr>
        <w:widowControl/>
        <w:spacing w:line="480" w:lineRule="exact"/>
        <w:rPr>
          <w:rFonts w:ascii="宋体"/>
          <w:sz w:val="24"/>
          <w:szCs w:val="24"/>
        </w:rPr>
      </w:pPr>
      <w:r>
        <w:rPr>
          <w:rFonts w:ascii="宋体" w:hAnsi="宋体"/>
          <w:sz w:val="24"/>
          <w:szCs w:val="24"/>
        </w:rPr>
        <w:t>11.2</w:t>
      </w:r>
      <w:r>
        <w:rPr>
          <w:rFonts w:hint="eastAsia" w:ascii="宋体" w:hAnsi="宋体"/>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pPr>
        <w:widowControl/>
        <w:spacing w:line="480" w:lineRule="exact"/>
        <w:rPr>
          <w:rFonts w:ascii="宋体"/>
          <w:sz w:val="24"/>
          <w:szCs w:val="24"/>
        </w:rPr>
      </w:pPr>
      <w:r>
        <w:rPr>
          <w:rFonts w:ascii="宋体" w:hAnsi="宋体"/>
          <w:sz w:val="24"/>
          <w:szCs w:val="24"/>
        </w:rPr>
        <w:t>11.3</w:t>
      </w:r>
      <w:r>
        <w:rPr>
          <w:rFonts w:hint="eastAsia" w:ascii="宋体" w:hAnsi="宋体"/>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widowControl/>
        <w:spacing w:line="480" w:lineRule="exact"/>
        <w:rPr>
          <w:rFonts w:ascii="宋体"/>
          <w:sz w:val="24"/>
          <w:szCs w:val="24"/>
        </w:rPr>
      </w:pPr>
      <w:r>
        <w:rPr>
          <w:rFonts w:ascii="宋体" w:hAnsi="宋体"/>
          <w:sz w:val="24"/>
          <w:szCs w:val="24"/>
        </w:rPr>
        <w:t>11.4</w:t>
      </w:r>
      <w:r>
        <w:rPr>
          <w:rFonts w:hint="eastAsia" w:ascii="宋体" w:hAnsi="宋体"/>
          <w:sz w:val="24"/>
          <w:szCs w:val="24"/>
        </w:rPr>
        <w:t>合同各方应根据不可抗力对本合同履行的影响程度，协商确定是否终止本合同，或是继续履行本合同。</w:t>
      </w:r>
    </w:p>
    <w:p>
      <w:pPr>
        <w:spacing w:line="480" w:lineRule="exact"/>
        <w:rPr>
          <w:rFonts w:hint="eastAsia" w:ascii="宋体" w:hAnsi="宋体"/>
          <w:sz w:val="24"/>
          <w:szCs w:val="24"/>
        </w:rPr>
      </w:pPr>
    </w:p>
    <w:p>
      <w:pPr>
        <w:spacing w:line="480" w:lineRule="exact"/>
        <w:rPr>
          <w:rFonts w:ascii="宋体"/>
          <w:b/>
          <w:sz w:val="24"/>
          <w:szCs w:val="24"/>
        </w:rPr>
      </w:pPr>
      <w:r>
        <w:rPr>
          <w:rFonts w:ascii="宋体" w:hAnsi="宋体"/>
          <w:b/>
          <w:sz w:val="24"/>
          <w:szCs w:val="24"/>
        </w:rPr>
        <w:t>12.</w:t>
      </w:r>
      <w:r>
        <w:rPr>
          <w:rFonts w:hint="eastAsia" w:ascii="宋体" w:hAnsi="宋体"/>
          <w:b/>
          <w:sz w:val="24"/>
          <w:szCs w:val="24"/>
        </w:rPr>
        <w:t>联系方式</w:t>
      </w:r>
    </w:p>
    <w:p>
      <w:pPr>
        <w:spacing w:line="480" w:lineRule="exact"/>
        <w:rPr>
          <w:rFonts w:ascii="宋体"/>
          <w:sz w:val="24"/>
          <w:szCs w:val="24"/>
        </w:rPr>
      </w:pPr>
      <w:r>
        <w:rPr>
          <w:rFonts w:ascii="宋体" w:hAnsi="宋体"/>
          <w:sz w:val="24"/>
          <w:szCs w:val="24"/>
        </w:rPr>
        <w:t>12.1</w:t>
      </w:r>
      <w:r>
        <w:rPr>
          <w:rFonts w:hint="eastAsia" w:ascii="宋体" w:hAnsi="宋体"/>
          <w:sz w:val="24"/>
          <w:szCs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但，有关报险或相关咨询的通知或联系方式允许采用最为便捷或迅速的任何方式，乙方在当时及事后均应当承认该联系具有正式通知的效力，且应当作完整记录。同时，相关的通知或联系可以由与保险事件相关的任何单位或自然人作出，乙方若事后需要由甲方进一步确认，可以向甲方或向保险事件相关的单位或自然人办理正式的或进一步的确认手续，但并不应当因此减损甲方、相关单位或相关人员此前以便捷方式通知或联系的效力。</w:t>
      </w:r>
    </w:p>
    <w:p>
      <w:pPr>
        <w:spacing w:line="480" w:lineRule="exact"/>
        <w:rPr>
          <w:rFonts w:ascii="宋体"/>
          <w:sz w:val="24"/>
          <w:szCs w:val="24"/>
        </w:rPr>
      </w:pPr>
      <w:r>
        <w:rPr>
          <w:rFonts w:ascii="宋体" w:hAnsi="宋体"/>
          <w:sz w:val="24"/>
          <w:szCs w:val="24"/>
        </w:rPr>
        <w:t>12.2</w:t>
      </w:r>
      <w:r>
        <w:rPr>
          <w:rFonts w:hint="eastAsia" w:ascii="宋体" w:hAnsi="宋体"/>
          <w:sz w:val="24"/>
          <w:szCs w:val="24"/>
        </w:rPr>
        <w:t>合同双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pPr>
        <w:tabs>
          <w:tab w:val="left" w:pos="360"/>
          <w:tab w:val="left" w:pos="4320"/>
        </w:tabs>
        <w:spacing w:line="480" w:lineRule="exact"/>
        <w:rPr>
          <w:rFonts w:ascii="宋体"/>
          <w:sz w:val="24"/>
          <w:szCs w:val="24"/>
        </w:rPr>
      </w:pPr>
      <w:r>
        <w:rPr>
          <w:rFonts w:ascii="宋体"/>
          <w:sz w:val="24"/>
          <w:szCs w:val="24"/>
        </w:rPr>
        <w:tab/>
      </w:r>
      <w:r>
        <w:rPr>
          <w:rFonts w:hint="eastAsia" w:ascii="宋体" w:hAnsi="宋体"/>
          <w:sz w:val="24"/>
          <w:szCs w:val="24"/>
        </w:rPr>
        <w:t>甲方：</w:t>
      </w:r>
      <w:r>
        <w:rPr>
          <w:rFonts w:ascii="宋体"/>
          <w:sz w:val="24"/>
          <w:szCs w:val="24"/>
        </w:rPr>
        <w:tab/>
      </w:r>
      <w:r>
        <w:rPr>
          <w:rFonts w:hint="eastAsia" w:ascii="宋体" w:hAnsi="宋体"/>
          <w:sz w:val="24"/>
          <w:szCs w:val="24"/>
        </w:rPr>
        <w:t>联系人：</w:t>
      </w:r>
      <w:r>
        <w:rPr>
          <w:rFonts w:ascii="宋体" w:hAnsi="宋体"/>
          <w:sz w:val="24"/>
          <w:szCs w:val="24"/>
        </w:rPr>
        <w:t xml:space="preserve">         </w:t>
      </w:r>
    </w:p>
    <w:p>
      <w:pPr>
        <w:tabs>
          <w:tab w:val="left" w:pos="360"/>
          <w:tab w:val="left" w:pos="4320"/>
        </w:tabs>
        <w:spacing w:line="480" w:lineRule="exact"/>
        <w:rPr>
          <w:rFonts w:ascii="宋体"/>
          <w:sz w:val="24"/>
          <w:szCs w:val="24"/>
        </w:rPr>
      </w:pPr>
      <w:r>
        <w:rPr>
          <w:rFonts w:ascii="宋体"/>
          <w:sz w:val="24"/>
          <w:szCs w:val="24"/>
        </w:rPr>
        <w:tab/>
      </w:r>
      <w:r>
        <w:rPr>
          <w:rFonts w:hint="eastAsia" w:ascii="宋体" w:hAnsi="宋体"/>
          <w:sz w:val="24"/>
          <w:szCs w:val="24"/>
        </w:rPr>
        <w:t>地址：</w:t>
      </w:r>
      <w:r>
        <w:rPr>
          <w:rFonts w:ascii="宋体" w:hAnsi="宋体"/>
          <w:sz w:val="24"/>
          <w:szCs w:val="24"/>
        </w:rPr>
        <w:t xml:space="preserve">                      </w:t>
      </w:r>
      <w:r>
        <w:rPr>
          <w:rFonts w:ascii="宋体" w:hAnsi="宋体"/>
          <w:sz w:val="24"/>
          <w:szCs w:val="24"/>
        </w:rPr>
        <w:tab/>
      </w:r>
      <w:r>
        <w:rPr>
          <w:rFonts w:hint="eastAsia" w:ascii="宋体" w:hAnsi="宋体"/>
          <w:sz w:val="24"/>
          <w:szCs w:val="24"/>
        </w:rPr>
        <w:t>邮编：</w:t>
      </w:r>
      <w:r>
        <w:rPr>
          <w:rFonts w:ascii="宋体" w:hAnsi="宋体"/>
          <w:sz w:val="24"/>
          <w:szCs w:val="24"/>
        </w:rPr>
        <w:t xml:space="preserve">         </w:t>
      </w:r>
    </w:p>
    <w:p>
      <w:pPr>
        <w:tabs>
          <w:tab w:val="left" w:pos="360"/>
          <w:tab w:val="left" w:pos="4320"/>
        </w:tabs>
        <w:spacing w:line="480" w:lineRule="exact"/>
        <w:rPr>
          <w:rFonts w:ascii="宋体"/>
          <w:sz w:val="24"/>
          <w:szCs w:val="24"/>
        </w:rPr>
      </w:pPr>
      <w:r>
        <w:rPr>
          <w:rFonts w:ascii="宋体"/>
          <w:sz w:val="24"/>
          <w:szCs w:val="24"/>
        </w:rPr>
        <w:tab/>
      </w:r>
      <w:r>
        <w:rPr>
          <w:rFonts w:hint="eastAsia" w:ascii="宋体" w:hAnsi="宋体"/>
          <w:sz w:val="24"/>
          <w:szCs w:val="24"/>
        </w:rPr>
        <w:t>电话：</w:t>
      </w:r>
      <w:r>
        <w:rPr>
          <w:rFonts w:ascii="宋体" w:hAnsi="宋体"/>
          <w:sz w:val="24"/>
          <w:szCs w:val="24"/>
        </w:rPr>
        <w:t xml:space="preserve">              </w:t>
      </w:r>
      <w:r>
        <w:rPr>
          <w:rFonts w:ascii="宋体" w:hAnsi="宋体"/>
          <w:sz w:val="24"/>
          <w:szCs w:val="24"/>
        </w:rPr>
        <w:tab/>
      </w:r>
      <w:r>
        <w:rPr>
          <w:rFonts w:hint="eastAsia" w:ascii="宋体" w:hAnsi="宋体"/>
          <w:sz w:val="24"/>
          <w:szCs w:val="24"/>
        </w:rPr>
        <w:t>传真：</w:t>
      </w:r>
      <w:r>
        <w:rPr>
          <w:rFonts w:ascii="宋体" w:hAnsi="宋体"/>
          <w:sz w:val="24"/>
          <w:szCs w:val="24"/>
        </w:rPr>
        <w:t xml:space="preserve">                </w:t>
      </w:r>
    </w:p>
    <w:p>
      <w:pPr>
        <w:tabs>
          <w:tab w:val="left" w:pos="360"/>
          <w:tab w:val="left" w:pos="4320"/>
        </w:tabs>
        <w:spacing w:line="480" w:lineRule="exact"/>
        <w:rPr>
          <w:rFonts w:ascii="宋体"/>
          <w:sz w:val="24"/>
          <w:szCs w:val="24"/>
        </w:rPr>
      </w:pPr>
      <w:r>
        <w:rPr>
          <w:rFonts w:ascii="宋体"/>
          <w:sz w:val="24"/>
          <w:szCs w:val="24"/>
        </w:rPr>
        <w:tab/>
      </w:r>
      <w:r>
        <w:rPr>
          <w:rFonts w:hint="eastAsia" w:ascii="宋体" w:hAnsi="宋体"/>
          <w:sz w:val="24"/>
          <w:szCs w:val="24"/>
        </w:rPr>
        <w:t>开户银行及帐号：</w:t>
      </w:r>
      <w:r>
        <w:rPr>
          <w:rFonts w:ascii="宋体" w:hAnsi="宋体"/>
          <w:sz w:val="24"/>
          <w:szCs w:val="24"/>
        </w:rPr>
        <w:t xml:space="preserve">                             </w:t>
      </w:r>
    </w:p>
    <w:p>
      <w:pPr>
        <w:tabs>
          <w:tab w:val="left" w:pos="360"/>
          <w:tab w:val="left" w:pos="4320"/>
        </w:tabs>
        <w:spacing w:line="480" w:lineRule="exact"/>
        <w:rPr>
          <w:rFonts w:ascii="宋体"/>
          <w:sz w:val="24"/>
          <w:szCs w:val="24"/>
        </w:rPr>
      </w:pPr>
    </w:p>
    <w:p>
      <w:pPr>
        <w:tabs>
          <w:tab w:val="left" w:pos="360"/>
          <w:tab w:val="left" w:pos="4320"/>
        </w:tabs>
        <w:spacing w:line="480" w:lineRule="exact"/>
        <w:rPr>
          <w:rFonts w:ascii="宋体"/>
          <w:sz w:val="24"/>
          <w:szCs w:val="24"/>
        </w:rPr>
      </w:pPr>
      <w:r>
        <w:rPr>
          <w:rFonts w:ascii="宋体"/>
          <w:sz w:val="24"/>
          <w:szCs w:val="24"/>
        </w:rPr>
        <w:tab/>
      </w:r>
      <w:r>
        <w:rPr>
          <w:rFonts w:hint="eastAsia" w:ascii="宋体" w:hAnsi="宋体"/>
          <w:sz w:val="24"/>
          <w:szCs w:val="24"/>
        </w:rPr>
        <w:t>乙方：</w:t>
      </w:r>
      <w:r>
        <w:rPr>
          <w:rFonts w:ascii="宋体"/>
          <w:sz w:val="24"/>
          <w:szCs w:val="24"/>
        </w:rPr>
        <w:tab/>
      </w:r>
      <w:r>
        <w:rPr>
          <w:rFonts w:hint="eastAsia" w:ascii="宋体" w:hAnsi="宋体"/>
          <w:sz w:val="24"/>
          <w:szCs w:val="24"/>
        </w:rPr>
        <w:t>联系人：</w:t>
      </w:r>
      <w:r>
        <w:rPr>
          <w:rFonts w:ascii="宋体" w:hAnsi="宋体"/>
          <w:sz w:val="24"/>
          <w:szCs w:val="24"/>
        </w:rPr>
        <w:t xml:space="preserve">         </w:t>
      </w:r>
    </w:p>
    <w:p>
      <w:pPr>
        <w:tabs>
          <w:tab w:val="left" w:pos="360"/>
          <w:tab w:val="left" w:pos="4320"/>
        </w:tabs>
        <w:spacing w:line="480" w:lineRule="exact"/>
        <w:rPr>
          <w:rFonts w:ascii="宋体"/>
          <w:sz w:val="24"/>
          <w:szCs w:val="24"/>
        </w:rPr>
      </w:pPr>
      <w:r>
        <w:rPr>
          <w:rFonts w:ascii="宋体"/>
          <w:sz w:val="24"/>
          <w:szCs w:val="24"/>
        </w:rPr>
        <w:tab/>
      </w:r>
      <w:r>
        <w:rPr>
          <w:rFonts w:hint="eastAsia" w:ascii="宋体" w:hAnsi="宋体"/>
          <w:sz w:val="24"/>
          <w:szCs w:val="24"/>
        </w:rPr>
        <w:t>地址：</w:t>
      </w:r>
      <w:r>
        <w:rPr>
          <w:rFonts w:ascii="宋体" w:hAnsi="宋体"/>
          <w:sz w:val="24"/>
          <w:szCs w:val="24"/>
        </w:rPr>
        <w:t xml:space="preserve">                      </w:t>
      </w:r>
      <w:r>
        <w:rPr>
          <w:rFonts w:ascii="宋体" w:hAnsi="宋体"/>
          <w:sz w:val="24"/>
          <w:szCs w:val="24"/>
        </w:rPr>
        <w:tab/>
      </w:r>
      <w:r>
        <w:rPr>
          <w:rFonts w:hint="eastAsia" w:ascii="宋体" w:hAnsi="宋体"/>
          <w:sz w:val="24"/>
          <w:szCs w:val="24"/>
        </w:rPr>
        <w:t>邮编：</w:t>
      </w:r>
      <w:r>
        <w:rPr>
          <w:rFonts w:ascii="宋体" w:hAnsi="宋体"/>
          <w:sz w:val="24"/>
          <w:szCs w:val="24"/>
        </w:rPr>
        <w:t xml:space="preserve">         </w:t>
      </w:r>
    </w:p>
    <w:p>
      <w:pPr>
        <w:tabs>
          <w:tab w:val="left" w:pos="360"/>
          <w:tab w:val="left" w:pos="4320"/>
        </w:tabs>
        <w:spacing w:line="480" w:lineRule="exact"/>
        <w:rPr>
          <w:rFonts w:ascii="宋体"/>
          <w:sz w:val="24"/>
          <w:szCs w:val="24"/>
        </w:rPr>
      </w:pPr>
      <w:r>
        <w:rPr>
          <w:rFonts w:ascii="宋体"/>
          <w:sz w:val="24"/>
          <w:szCs w:val="24"/>
        </w:rPr>
        <w:tab/>
      </w:r>
      <w:r>
        <w:rPr>
          <w:rFonts w:hint="eastAsia" w:ascii="宋体" w:hAnsi="宋体"/>
          <w:sz w:val="24"/>
          <w:szCs w:val="24"/>
        </w:rPr>
        <w:t>电话：</w:t>
      </w:r>
      <w:r>
        <w:rPr>
          <w:rFonts w:ascii="宋体" w:hAnsi="宋体"/>
          <w:sz w:val="24"/>
          <w:szCs w:val="24"/>
        </w:rPr>
        <w:t xml:space="preserve">              </w:t>
      </w:r>
      <w:r>
        <w:rPr>
          <w:rFonts w:ascii="宋体" w:hAnsi="宋体"/>
          <w:sz w:val="24"/>
          <w:szCs w:val="24"/>
        </w:rPr>
        <w:tab/>
      </w:r>
      <w:r>
        <w:rPr>
          <w:rFonts w:hint="eastAsia" w:ascii="宋体" w:hAnsi="宋体"/>
          <w:sz w:val="24"/>
          <w:szCs w:val="24"/>
        </w:rPr>
        <w:t>传真：</w:t>
      </w:r>
      <w:r>
        <w:rPr>
          <w:rFonts w:ascii="宋体" w:hAnsi="宋体"/>
          <w:sz w:val="24"/>
          <w:szCs w:val="24"/>
        </w:rPr>
        <w:t xml:space="preserve">                </w:t>
      </w:r>
    </w:p>
    <w:p>
      <w:pPr>
        <w:tabs>
          <w:tab w:val="left" w:pos="360"/>
          <w:tab w:val="left" w:pos="4320"/>
        </w:tabs>
        <w:spacing w:line="480" w:lineRule="exact"/>
        <w:rPr>
          <w:rFonts w:ascii="宋体"/>
          <w:sz w:val="24"/>
          <w:szCs w:val="24"/>
        </w:rPr>
      </w:pPr>
      <w:r>
        <w:rPr>
          <w:rFonts w:ascii="宋体"/>
          <w:sz w:val="24"/>
          <w:szCs w:val="24"/>
        </w:rPr>
        <w:tab/>
      </w:r>
      <w:r>
        <w:rPr>
          <w:rFonts w:hint="eastAsia" w:ascii="宋体" w:hAnsi="宋体"/>
          <w:sz w:val="24"/>
          <w:szCs w:val="24"/>
        </w:rPr>
        <w:t>开户银行及帐号：</w:t>
      </w:r>
      <w:r>
        <w:rPr>
          <w:rFonts w:ascii="宋体" w:hAnsi="宋体"/>
          <w:sz w:val="24"/>
          <w:szCs w:val="24"/>
        </w:rPr>
        <w:t xml:space="preserve"> </w:t>
      </w:r>
    </w:p>
    <w:p>
      <w:pPr>
        <w:tabs>
          <w:tab w:val="left" w:pos="360"/>
          <w:tab w:val="left" w:pos="4320"/>
        </w:tabs>
        <w:spacing w:line="480" w:lineRule="exact"/>
        <w:rPr>
          <w:rFonts w:ascii="宋体"/>
          <w:sz w:val="24"/>
          <w:szCs w:val="24"/>
        </w:rPr>
      </w:pPr>
      <w:r>
        <w:rPr>
          <w:rFonts w:ascii="宋体" w:hAnsi="宋体"/>
          <w:sz w:val="24"/>
          <w:szCs w:val="24"/>
        </w:rPr>
        <w:t xml:space="preserve">   </w:t>
      </w:r>
      <w:r>
        <w:rPr>
          <w:rFonts w:hint="eastAsia" w:ascii="宋体" w:hAnsi="宋体"/>
          <w:sz w:val="24"/>
          <w:szCs w:val="24"/>
        </w:rPr>
        <w:t>甲方、相关单位或相关人员按照一份具体的保险合同及</w:t>
      </w:r>
      <w:r>
        <w:rPr>
          <w:rFonts w:ascii="宋体" w:hAnsi="宋体"/>
          <w:sz w:val="24"/>
          <w:szCs w:val="24"/>
        </w:rPr>
        <w:t>/</w:t>
      </w:r>
      <w:r>
        <w:rPr>
          <w:rFonts w:hint="eastAsia" w:ascii="宋体" w:hAnsi="宋体"/>
          <w:sz w:val="24"/>
          <w:szCs w:val="24"/>
        </w:rPr>
        <w:t>或附件上面载明的联系方式所进行的联系，应当被认为具有与按照本合同前述联系方式所作的通知或联系效力完全相等。</w:t>
      </w:r>
      <w:r>
        <w:rPr>
          <w:rFonts w:ascii="宋体" w:hAnsi="宋体"/>
          <w:sz w:val="24"/>
          <w:szCs w:val="24"/>
        </w:rPr>
        <w:t xml:space="preserve"> </w:t>
      </w:r>
    </w:p>
    <w:p>
      <w:pPr>
        <w:spacing w:line="480" w:lineRule="exact"/>
        <w:rPr>
          <w:rFonts w:ascii="宋体"/>
          <w:sz w:val="24"/>
          <w:szCs w:val="24"/>
        </w:rPr>
      </w:pPr>
      <w:r>
        <w:rPr>
          <w:rFonts w:ascii="宋体" w:hAnsi="宋体"/>
          <w:sz w:val="24"/>
          <w:szCs w:val="24"/>
        </w:rPr>
        <w:t>12.3</w:t>
      </w:r>
      <w:r>
        <w:rPr>
          <w:rFonts w:hint="eastAsia" w:ascii="宋体" w:hAnsi="宋体"/>
          <w:sz w:val="24"/>
          <w:szCs w:val="24"/>
        </w:rPr>
        <w:t>上述发出通知、回复的费用由发出一方承担。</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13</w:t>
      </w:r>
      <w:r>
        <w:rPr>
          <w:rFonts w:hint="eastAsia" w:ascii="宋体" w:hAnsi="宋体"/>
          <w:b/>
          <w:sz w:val="24"/>
          <w:szCs w:val="24"/>
        </w:rPr>
        <w:t>．保密条款</w:t>
      </w:r>
    </w:p>
    <w:p>
      <w:pPr>
        <w:widowControl/>
        <w:spacing w:line="480" w:lineRule="exact"/>
        <w:rPr>
          <w:rFonts w:ascii="宋体"/>
          <w:sz w:val="24"/>
          <w:szCs w:val="24"/>
        </w:rPr>
      </w:pPr>
      <w:r>
        <w:rPr>
          <w:rFonts w:ascii="宋体" w:hAnsi="宋体"/>
          <w:sz w:val="24"/>
          <w:szCs w:val="24"/>
        </w:rPr>
        <w:t>13.1</w:t>
      </w:r>
      <w:r>
        <w:rPr>
          <w:rFonts w:hint="eastAsia" w:ascii="宋体" w:hAnsi="宋体"/>
          <w:sz w:val="24"/>
          <w:szCs w:val="24"/>
        </w:rPr>
        <w:t>任何一方对其获知的本合同及附件中其他各方的商业秘密和国家秘密负有保密义务。</w:t>
      </w:r>
    </w:p>
    <w:p>
      <w:pPr>
        <w:widowControl/>
        <w:spacing w:line="480" w:lineRule="exact"/>
        <w:rPr>
          <w:rFonts w:ascii="宋体"/>
          <w:sz w:val="24"/>
          <w:szCs w:val="24"/>
        </w:rPr>
      </w:pPr>
      <w:r>
        <w:rPr>
          <w:rFonts w:ascii="宋体" w:hAnsi="宋体"/>
          <w:sz w:val="24"/>
          <w:szCs w:val="24"/>
        </w:rPr>
        <w:t>13.2</w:t>
      </w:r>
      <w:r>
        <w:rPr>
          <w:rFonts w:hint="eastAsia" w:ascii="宋体" w:hAnsi="宋体"/>
          <w:sz w:val="24"/>
          <w:szCs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pPr>
        <w:widowControl/>
        <w:spacing w:line="480" w:lineRule="exact"/>
        <w:rPr>
          <w:rFonts w:ascii="宋体"/>
          <w:sz w:val="24"/>
          <w:szCs w:val="24"/>
        </w:rPr>
      </w:pPr>
      <w:r>
        <w:rPr>
          <w:rFonts w:ascii="宋体" w:hAnsi="宋体"/>
          <w:sz w:val="24"/>
          <w:szCs w:val="24"/>
        </w:rPr>
        <w:t xml:space="preserve">13.3 </w:t>
      </w:r>
      <w:r>
        <w:rPr>
          <w:rFonts w:hint="eastAsia" w:ascii="宋体" w:hAnsi="宋体"/>
          <w:sz w:val="24"/>
          <w:szCs w:val="24"/>
        </w:rPr>
        <w:t>尽管在本合同上签字、盖章的甲方有上述或本合同其它条款所约定的保密义务，但甲方、采购人、本次保险采购合同项下相关车辆的所有权人、为车辆所有权人所同意或所认可的使用保险相关车辆的使用人或驾驶员所在单位、本次保险采购合同项下相关车辆保险的其他可能存在的各受益人或应当被承认的保险合同的其他合法权益受益人，在其各自或共同提出相关主张、提出相关争议时，以及在争议协商处理、诉讼中、投诉中，均有权在必要的范围内不受限制地以口头或书面引述、不受限制地以以其它合理方式利用本合同的整体及</w:t>
      </w:r>
      <w:r>
        <w:rPr>
          <w:rFonts w:ascii="宋体" w:hAnsi="宋体"/>
          <w:sz w:val="24"/>
          <w:szCs w:val="24"/>
        </w:rPr>
        <w:t>/</w:t>
      </w:r>
      <w:r>
        <w:rPr>
          <w:rFonts w:hint="eastAsia" w:ascii="宋体" w:hAnsi="宋体"/>
          <w:sz w:val="24"/>
          <w:szCs w:val="24"/>
        </w:rPr>
        <w:t>或任何部分条款内容，不应当被视为泄露本合同相关的商业秘密、国家秘密，也不应当被认为构成违约。</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14.</w:t>
      </w:r>
      <w:r>
        <w:rPr>
          <w:rFonts w:hint="eastAsia" w:ascii="宋体" w:hAnsi="宋体"/>
          <w:b/>
          <w:sz w:val="24"/>
          <w:szCs w:val="24"/>
        </w:rPr>
        <w:t>合同的解释和法律的适用</w:t>
      </w:r>
    </w:p>
    <w:p>
      <w:pPr>
        <w:widowControl/>
        <w:spacing w:line="480" w:lineRule="exact"/>
        <w:rPr>
          <w:rFonts w:ascii="宋体"/>
          <w:sz w:val="24"/>
          <w:szCs w:val="24"/>
        </w:rPr>
      </w:pPr>
      <w:r>
        <w:rPr>
          <w:rFonts w:ascii="宋体" w:hAnsi="宋体"/>
          <w:sz w:val="24"/>
          <w:szCs w:val="24"/>
        </w:rPr>
        <w:t>14.1</w:t>
      </w:r>
      <w:r>
        <w:rPr>
          <w:rFonts w:hint="eastAsia" w:ascii="宋体" w:hAnsi="宋体"/>
          <w:sz w:val="24"/>
          <w:szCs w:val="24"/>
        </w:rPr>
        <w:t>任何一方对本合同及其附件的解释均应遵循诚实信用原则</w:t>
      </w:r>
      <w:r>
        <w:rPr>
          <w:rFonts w:ascii="宋体"/>
          <w:sz w:val="24"/>
          <w:szCs w:val="24"/>
        </w:rPr>
        <w:t>,</w:t>
      </w:r>
      <w:r>
        <w:rPr>
          <w:rFonts w:hint="eastAsia" w:ascii="宋体" w:hAnsi="宋体"/>
          <w:sz w:val="24"/>
          <w:szCs w:val="24"/>
        </w:rPr>
        <w:t>依照本合同签订时有效的中国法律、法规以及通常的理解进行。</w:t>
      </w:r>
    </w:p>
    <w:p>
      <w:pPr>
        <w:widowControl/>
        <w:spacing w:line="480" w:lineRule="exact"/>
        <w:rPr>
          <w:rFonts w:ascii="宋体"/>
          <w:sz w:val="24"/>
          <w:szCs w:val="24"/>
        </w:rPr>
      </w:pPr>
      <w:r>
        <w:rPr>
          <w:rFonts w:ascii="宋体" w:hAnsi="宋体"/>
          <w:sz w:val="24"/>
          <w:szCs w:val="24"/>
        </w:rPr>
        <w:t>14.2</w:t>
      </w:r>
      <w:r>
        <w:rPr>
          <w:rFonts w:hint="eastAsia" w:ascii="宋体" w:hAnsi="宋体"/>
          <w:sz w:val="24"/>
          <w:szCs w:val="24"/>
        </w:rPr>
        <w:t>本合同标题仅供查阅方便，并非对本合同的诠释或解释；本合同中以日表述的时间期限均指自然日。</w:t>
      </w:r>
    </w:p>
    <w:p>
      <w:pPr>
        <w:widowControl/>
        <w:spacing w:line="480" w:lineRule="exact"/>
        <w:rPr>
          <w:rFonts w:ascii="宋体"/>
          <w:sz w:val="24"/>
          <w:szCs w:val="24"/>
        </w:rPr>
      </w:pPr>
      <w:r>
        <w:rPr>
          <w:rFonts w:ascii="宋体" w:hAnsi="宋体"/>
          <w:sz w:val="24"/>
          <w:szCs w:val="24"/>
        </w:rPr>
        <w:t>14.3</w:t>
      </w:r>
      <w:r>
        <w:rPr>
          <w:rFonts w:hint="eastAsia" w:ascii="宋体" w:hAnsi="宋体"/>
          <w:sz w:val="24"/>
          <w:szCs w:val="24"/>
        </w:rPr>
        <w:t>对本合同的任何解释均应以书面作出。</w:t>
      </w:r>
    </w:p>
    <w:p>
      <w:pPr>
        <w:widowControl/>
        <w:spacing w:line="480" w:lineRule="exact"/>
        <w:rPr>
          <w:rFonts w:ascii="宋体"/>
          <w:sz w:val="24"/>
          <w:szCs w:val="24"/>
        </w:rPr>
      </w:pPr>
      <w:r>
        <w:rPr>
          <w:rFonts w:ascii="宋体" w:hAnsi="宋体"/>
          <w:sz w:val="24"/>
          <w:szCs w:val="24"/>
        </w:rPr>
        <w:t>14.4</w:t>
      </w:r>
      <w:r>
        <w:rPr>
          <w:rFonts w:hint="eastAsia" w:ascii="宋体" w:hAnsi="宋体"/>
          <w:sz w:val="24"/>
          <w:szCs w:val="24"/>
        </w:rPr>
        <w:t>本合同及附件的订立、效力、解释、履行、争议的解决等适用本合同签订时有效的中华人民共和国法律、法规的有关规定。</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15.</w:t>
      </w:r>
      <w:r>
        <w:rPr>
          <w:rFonts w:hint="eastAsia" w:ascii="宋体" w:hAnsi="宋体"/>
          <w:b/>
          <w:sz w:val="24"/>
          <w:szCs w:val="24"/>
        </w:rPr>
        <w:t>合同的终止</w:t>
      </w:r>
    </w:p>
    <w:p>
      <w:pPr>
        <w:spacing w:line="480" w:lineRule="exact"/>
        <w:rPr>
          <w:rFonts w:ascii="宋体"/>
          <w:sz w:val="24"/>
          <w:szCs w:val="24"/>
        </w:rPr>
      </w:pPr>
      <w:r>
        <w:rPr>
          <w:rFonts w:ascii="宋体" w:hAnsi="宋体"/>
          <w:sz w:val="24"/>
          <w:szCs w:val="24"/>
        </w:rPr>
        <w:t>15.1</w:t>
      </w:r>
      <w:r>
        <w:rPr>
          <w:rFonts w:hint="eastAsia" w:ascii="宋体" w:hAnsi="宋体"/>
          <w:sz w:val="24"/>
          <w:szCs w:val="24"/>
        </w:rPr>
        <w:t>本合同因下列原因而终止：</w:t>
      </w:r>
    </w:p>
    <w:p>
      <w:pPr>
        <w:widowControl/>
        <w:spacing w:line="480" w:lineRule="exact"/>
        <w:rPr>
          <w:rFonts w:ascii="宋体"/>
          <w:sz w:val="24"/>
          <w:szCs w:val="24"/>
        </w:rPr>
      </w:pPr>
      <w:r>
        <w:rPr>
          <w:rFonts w:ascii="宋体" w:hAnsi="宋体"/>
          <w:sz w:val="24"/>
          <w:szCs w:val="24"/>
        </w:rPr>
        <w:t>15.1.1</w:t>
      </w:r>
      <w:r>
        <w:rPr>
          <w:rFonts w:hint="eastAsia" w:ascii="宋体" w:hAnsi="宋体"/>
          <w:sz w:val="24"/>
          <w:szCs w:val="24"/>
        </w:rPr>
        <w:t>本合同正常履行完毕；</w:t>
      </w:r>
    </w:p>
    <w:p>
      <w:pPr>
        <w:widowControl/>
        <w:spacing w:line="480" w:lineRule="exact"/>
        <w:rPr>
          <w:rFonts w:ascii="宋体"/>
          <w:sz w:val="24"/>
          <w:szCs w:val="24"/>
        </w:rPr>
      </w:pPr>
      <w:r>
        <w:rPr>
          <w:rFonts w:ascii="宋体" w:hAnsi="宋体"/>
          <w:sz w:val="24"/>
          <w:szCs w:val="24"/>
        </w:rPr>
        <w:t>15.1.2</w:t>
      </w:r>
      <w:r>
        <w:rPr>
          <w:rFonts w:hint="eastAsia" w:ascii="宋体" w:hAnsi="宋体"/>
          <w:sz w:val="24"/>
          <w:szCs w:val="24"/>
        </w:rPr>
        <w:t>合同双方协议终止本合同的履行</w:t>
      </w:r>
      <w:r>
        <w:rPr>
          <w:rFonts w:ascii="宋体" w:hAnsi="宋体"/>
          <w:sz w:val="24"/>
          <w:szCs w:val="24"/>
        </w:rPr>
        <w:t>;</w:t>
      </w:r>
    </w:p>
    <w:p>
      <w:pPr>
        <w:widowControl/>
        <w:spacing w:line="480" w:lineRule="exact"/>
        <w:rPr>
          <w:rFonts w:ascii="宋体"/>
          <w:sz w:val="24"/>
          <w:szCs w:val="24"/>
        </w:rPr>
      </w:pPr>
      <w:r>
        <w:rPr>
          <w:rFonts w:ascii="宋体" w:hAnsi="宋体"/>
          <w:sz w:val="24"/>
          <w:szCs w:val="24"/>
        </w:rPr>
        <w:t>15.1.3</w:t>
      </w:r>
      <w:r>
        <w:rPr>
          <w:rFonts w:hint="eastAsia" w:ascii="宋体" w:hAnsi="宋体"/>
          <w:sz w:val="24"/>
          <w:szCs w:val="24"/>
        </w:rPr>
        <w:t>不可抗力导致本合同无法履行或履行不必要；</w:t>
      </w:r>
    </w:p>
    <w:p>
      <w:pPr>
        <w:widowControl/>
        <w:spacing w:line="480" w:lineRule="exact"/>
        <w:rPr>
          <w:rFonts w:ascii="宋体"/>
          <w:sz w:val="24"/>
          <w:szCs w:val="24"/>
        </w:rPr>
      </w:pPr>
      <w:r>
        <w:rPr>
          <w:rFonts w:ascii="宋体" w:hAnsi="宋体"/>
          <w:sz w:val="24"/>
          <w:szCs w:val="24"/>
        </w:rPr>
        <w:t>15.1.4</w:t>
      </w:r>
      <w:r>
        <w:rPr>
          <w:rFonts w:hint="eastAsia" w:ascii="宋体" w:hAnsi="宋体"/>
          <w:sz w:val="24"/>
          <w:szCs w:val="24"/>
        </w:rPr>
        <w:t>任何一方行使解除权，解除本合同。</w:t>
      </w:r>
    </w:p>
    <w:p>
      <w:pPr>
        <w:widowControl/>
        <w:spacing w:line="480" w:lineRule="exact"/>
        <w:rPr>
          <w:rFonts w:ascii="宋体"/>
          <w:sz w:val="24"/>
          <w:szCs w:val="24"/>
        </w:rPr>
      </w:pPr>
      <w:r>
        <w:rPr>
          <w:rFonts w:ascii="宋体" w:hAnsi="宋体"/>
          <w:sz w:val="24"/>
          <w:szCs w:val="24"/>
        </w:rPr>
        <w:t>15.2</w:t>
      </w:r>
      <w:r>
        <w:rPr>
          <w:rFonts w:hint="eastAsia" w:ascii="宋体" w:hAnsi="宋体"/>
          <w:sz w:val="24"/>
          <w:szCs w:val="24"/>
        </w:rPr>
        <w:t>除本合同另有约定外，发生任何以下一种情况，甲方有权解除本合同，对于由此给乙方造成的损失甲方不承担赔偿责任，对于由此给甲方造成的损失，乙方应负赔偿责任：</w:t>
      </w:r>
    </w:p>
    <w:p>
      <w:pPr>
        <w:widowControl/>
        <w:spacing w:line="480" w:lineRule="exact"/>
        <w:rPr>
          <w:rFonts w:ascii="宋体"/>
          <w:sz w:val="24"/>
          <w:szCs w:val="24"/>
        </w:rPr>
      </w:pPr>
      <w:r>
        <w:rPr>
          <w:rFonts w:ascii="宋体" w:hAnsi="宋体"/>
          <w:sz w:val="24"/>
          <w:szCs w:val="24"/>
        </w:rPr>
        <w:t>15.2.1</w:t>
      </w:r>
      <w:r>
        <w:rPr>
          <w:rFonts w:hint="eastAsia" w:ascii="宋体" w:hAnsi="宋体"/>
          <w:sz w:val="24"/>
          <w:szCs w:val="24"/>
        </w:rPr>
        <w:t>乙方向被保险单位机动车辆保险经办人提供任何形式的回扣；</w:t>
      </w:r>
    </w:p>
    <w:p>
      <w:pPr>
        <w:widowControl/>
        <w:spacing w:line="480" w:lineRule="exact"/>
        <w:rPr>
          <w:rFonts w:ascii="宋体"/>
          <w:sz w:val="24"/>
          <w:szCs w:val="24"/>
        </w:rPr>
      </w:pPr>
      <w:r>
        <w:rPr>
          <w:rFonts w:ascii="宋体" w:hAnsi="宋体"/>
          <w:sz w:val="24"/>
          <w:szCs w:val="24"/>
        </w:rPr>
        <w:t>15.2.2</w:t>
      </w:r>
      <w:r>
        <w:rPr>
          <w:rFonts w:hint="eastAsia" w:ascii="宋体" w:hAnsi="宋体"/>
          <w:sz w:val="24"/>
          <w:szCs w:val="24"/>
        </w:rPr>
        <w:t>对于有效投诉超过</w:t>
      </w:r>
      <w:r>
        <w:rPr>
          <w:rFonts w:ascii="宋体" w:hAnsi="宋体"/>
          <w:sz w:val="24"/>
          <w:szCs w:val="24"/>
        </w:rPr>
        <w:t>3</w:t>
      </w:r>
      <w:r>
        <w:rPr>
          <w:rFonts w:hint="eastAsia" w:ascii="宋体" w:hAnsi="宋体"/>
          <w:sz w:val="24"/>
          <w:szCs w:val="24"/>
        </w:rPr>
        <w:t>次以上（不含</w:t>
      </w:r>
      <w:r>
        <w:rPr>
          <w:rFonts w:ascii="宋体" w:hAnsi="宋体"/>
          <w:sz w:val="24"/>
          <w:szCs w:val="24"/>
        </w:rPr>
        <w:t>3</w:t>
      </w:r>
      <w:r>
        <w:rPr>
          <w:rFonts w:hint="eastAsia" w:ascii="宋体" w:hAnsi="宋体"/>
          <w:sz w:val="24"/>
          <w:szCs w:val="24"/>
        </w:rPr>
        <w:t>次）。</w:t>
      </w:r>
    </w:p>
    <w:p>
      <w:pPr>
        <w:widowControl/>
        <w:spacing w:line="480" w:lineRule="exact"/>
        <w:rPr>
          <w:rFonts w:ascii="宋体"/>
          <w:sz w:val="24"/>
          <w:szCs w:val="24"/>
        </w:rPr>
      </w:pPr>
      <w:r>
        <w:rPr>
          <w:rFonts w:ascii="宋体" w:hAnsi="宋体"/>
          <w:sz w:val="24"/>
          <w:szCs w:val="24"/>
        </w:rPr>
        <w:t>15.3</w:t>
      </w:r>
      <w:r>
        <w:rPr>
          <w:rFonts w:hint="eastAsia" w:ascii="宋体" w:hAnsi="宋体"/>
          <w:sz w:val="24"/>
          <w:szCs w:val="24"/>
        </w:rPr>
        <w:t>对本合同终止有过错的一方应赔偿另一方因合同终止而受到的损失。对合同终止双方均无过错的，则各自承担所受到的损失</w:t>
      </w:r>
    </w:p>
    <w:p>
      <w:pPr>
        <w:widowControl/>
        <w:spacing w:line="480" w:lineRule="exact"/>
        <w:rPr>
          <w:rFonts w:ascii="宋体"/>
          <w:sz w:val="24"/>
          <w:szCs w:val="24"/>
        </w:rPr>
      </w:pPr>
      <w:r>
        <w:rPr>
          <w:rFonts w:ascii="宋体" w:hAnsi="宋体"/>
          <w:sz w:val="24"/>
          <w:szCs w:val="24"/>
        </w:rPr>
        <w:t>15.4</w:t>
      </w:r>
      <w:r>
        <w:rPr>
          <w:rFonts w:hint="eastAsia" w:ascii="宋体" w:hAnsi="宋体"/>
          <w:sz w:val="24"/>
          <w:szCs w:val="24"/>
        </w:rPr>
        <w:t>国家保险政策发生重大变化时，双方应及时协商重新修订合同相关条款。如协商未达成一致，甲方有权终止合同。</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16</w:t>
      </w:r>
      <w:r>
        <w:rPr>
          <w:rFonts w:hint="eastAsia" w:ascii="宋体" w:hAnsi="宋体"/>
          <w:b/>
          <w:sz w:val="24"/>
          <w:szCs w:val="24"/>
        </w:rPr>
        <w:t>．权利的保留</w:t>
      </w:r>
    </w:p>
    <w:p>
      <w:pPr>
        <w:widowControl/>
        <w:spacing w:line="480" w:lineRule="exact"/>
        <w:rPr>
          <w:rFonts w:ascii="宋体"/>
          <w:sz w:val="24"/>
          <w:szCs w:val="24"/>
        </w:rPr>
      </w:pPr>
      <w:r>
        <w:rPr>
          <w:rFonts w:ascii="宋体" w:hAnsi="宋体"/>
          <w:sz w:val="24"/>
          <w:szCs w:val="24"/>
        </w:rPr>
        <w:t>16.1</w:t>
      </w:r>
      <w:r>
        <w:rPr>
          <w:rFonts w:hint="eastAsia" w:ascii="宋体" w:hAnsi="宋体"/>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widowControl/>
        <w:spacing w:line="480" w:lineRule="exact"/>
        <w:rPr>
          <w:rFonts w:ascii="宋体"/>
          <w:sz w:val="24"/>
          <w:szCs w:val="24"/>
        </w:rPr>
      </w:pPr>
      <w:r>
        <w:rPr>
          <w:rFonts w:ascii="宋体" w:hAnsi="宋体"/>
          <w:sz w:val="24"/>
          <w:szCs w:val="24"/>
        </w:rPr>
        <w:t>16.2</w:t>
      </w:r>
      <w:r>
        <w:rPr>
          <w:rFonts w:hint="eastAsia" w:ascii="宋体" w:hAnsi="宋体"/>
          <w:sz w:val="24"/>
          <w:szCs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widowControl/>
        <w:spacing w:line="480" w:lineRule="exact"/>
        <w:rPr>
          <w:rFonts w:ascii="宋体"/>
          <w:sz w:val="24"/>
          <w:szCs w:val="24"/>
        </w:rPr>
      </w:pPr>
      <w:r>
        <w:rPr>
          <w:rFonts w:ascii="宋体" w:hAnsi="宋体"/>
          <w:sz w:val="24"/>
          <w:szCs w:val="24"/>
        </w:rPr>
        <w:t>16.3</w:t>
      </w:r>
      <w:r>
        <w:rPr>
          <w:rFonts w:hint="eastAsia" w:ascii="宋体" w:hAnsi="宋体"/>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pPr>
        <w:widowControl/>
        <w:spacing w:line="480" w:lineRule="exact"/>
        <w:rPr>
          <w:rFonts w:hint="eastAsia" w:ascii="宋体" w:hAnsi="宋体"/>
          <w:sz w:val="24"/>
          <w:szCs w:val="24"/>
        </w:rPr>
      </w:pPr>
    </w:p>
    <w:p>
      <w:pPr>
        <w:widowControl/>
        <w:spacing w:line="480" w:lineRule="exact"/>
        <w:rPr>
          <w:rFonts w:ascii="宋体"/>
          <w:b/>
          <w:sz w:val="24"/>
          <w:szCs w:val="24"/>
        </w:rPr>
      </w:pPr>
      <w:r>
        <w:rPr>
          <w:rFonts w:ascii="宋体" w:hAnsi="宋体"/>
          <w:b/>
          <w:sz w:val="24"/>
          <w:szCs w:val="24"/>
        </w:rPr>
        <w:t>17</w:t>
      </w:r>
      <w:r>
        <w:rPr>
          <w:rFonts w:hint="eastAsia" w:ascii="宋体" w:hAnsi="宋体"/>
          <w:b/>
          <w:sz w:val="24"/>
          <w:szCs w:val="24"/>
        </w:rPr>
        <w:t>．争议的解决</w:t>
      </w:r>
    </w:p>
    <w:p>
      <w:pPr>
        <w:widowControl/>
        <w:spacing w:line="480" w:lineRule="exact"/>
        <w:rPr>
          <w:rFonts w:ascii="宋体"/>
          <w:sz w:val="24"/>
          <w:szCs w:val="24"/>
        </w:rPr>
      </w:pPr>
      <w:r>
        <w:rPr>
          <w:rFonts w:ascii="宋体" w:hAnsi="宋体"/>
          <w:sz w:val="24"/>
          <w:szCs w:val="24"/>
        </w:rPr>
        <w:t>17.1</w:t>
      </w:r>
      <w:r>
        <w:rPr>
          <w:rFonts w:hint="eastAsia" w:ascii="宋体" w:hAnsi="宋体"/>
          <w:sz w:val="24"/>
          <w:szCs w:val="24"/>
        </w:rPr>
        <w:t>合同双方应通过友好协商解决因解释﹑执行本合同所发生的和本合同有关的一切争议。如果经协商在任何一方认为所需的合理时间内不能达成协议，则双方同意在原告住所地有管辖权的人民法院提起诉讼。</w:t>
      </w:r>
    </w:p>
    <w:p>
      <w:pPr>
        <w:widowControl/>
        <w:spacing w:line="480" w:lineRule="exact"/>
        <w:rPr>
          <w:rFonts w:ascii="宋体"/>
          <w:sz w:val="24"/>
          <w:szCs w:val="24"/>
        </w:rPr>
      </w:pPr>
      <w:r>
        <w:rPr>
          <w:rFonts w:ascii="宋体" w:hAnsi="宋体"/>
          <w:sz w:val="24"/>
          <w:szCs w:val="24"/>
        </w:rPr>
        <w:t xml:space="preserve">17.2 </w:t>
      </w:r>
      <w:r>
        <w:rPr>
          <w:rFonts w:hint="eastAsia" w:ascii="宋体" w:hAnsi="宋体"/>
          <w:sz w:val="24"/>
          <w:szCs w:val="24"/>
        </w:rPr>
        <w:t>采购人、本次保险采购合同项下相关车辆的所有权人、为车辆所有权人所同意或所认可的使用保险相关车辆的使用人或驾驶员所在单位、本次保险采购合同项下相关车辆保险的各受益人或应当被承认的保险合同的其他合法权益受益人，均可以直接作为有权主张并提出争议的当事人，具有本合同相关的争议协商处理权、诉讼权利，并可以以其自身的名义直接向法院提起本合同所引起或相关的任何诉讼。</w:t>
      </w:r>
    </w:p>
    <w:p>
      <w:pPr>
        <w:widowControl/>
        <w:spacing w:line="480" w:lineRule="exact"/>
        <w:rPr>
          <w:rFonts w:ascii="宋体"/>
          <w:sz w:val="24"/>
          <w:szCs w:val="24"/>
        </w:rPr>
      </w:pPr>
      <w:r>
        <w:rPr>
          <w:rFonts w:ascii="宋体" w:hAnsi="宋体"/>
          <w:sz w:val="24"/>
          <w:szCs w:val="24"/>
        </w:rPr>
        <w:t>17.3</w:t>
      </w:r>
      <w:r>
        <w:rPr>
          <w:rFonts w:hint="eastAsia" w:ascii="宋体" w:hAnsi="宋体"/>
          <w:sz w:val="24"/>
          <w:szCs w:val="24"/>
        </w:rPr>
        <w:t>在诉讼期间，除了必须在诉讼过程中进行解决的那部分问题外，合同其余部分应继续履行。</w:t>
      </w:r>
    </w:p>
    <w:p>
      <w:pPr>
        <w:spacing w:line="480" w:lineRule="exact"/>
        <w:rPr>
          <w:rFonts w:hint="eastAsia" w:ascii="宋体" w:hAnsi="宋体"/>
          <w:sz w:val="24"/>
          <w:szCs w:val="24"/>
        </w:rPr>
      </w:pPr>
    </w:p>
    <w:p>
      <w:pPr>
        <w:spacing w:line="480" w:lineRule="exact"/>
        <w:rPr>
          <w:rFonts w:ascii="宋体"/>
          <w:b/>
          <w:sz w:val="24"/>
          <w:szCs w:val="24"/>
        </w:rPr>
      </w:pPr>
      <w:r>
        <w:rPr>
          <w:rFonts w:ascii="宋体" w:hAnsi="宋体"/>
          <w:b/>
          <w:sz w:val="24"/>
          <w:szCs w:val="24"/>
        </w:rPr>
        <w:t>18</w:t>
      </w:r>
      <w:r>
        <w:rPr>
          <w:rFonts w:hint="eastAsia" w:ascii="宋体" w:hAnsi="宋体"/>
          <w:b/>
          <w:sz w:val="24"/>
          <w:szCs w:val="24"/>
        </w:rPr>
        <w:t>．合同的补充、修改和变更</w:t>
      </w:r>
    </w:p>
    <w:p>
      <w:pPr>
        <w:spacing w:line="480" w:lineRule="exact"/>
        <w:rPr>
          <w:rFonts w:ascii="宋体"/>
          <w:sz w:val="24"/>
          <w:szCs w:val="24"/>
        </w:rPr>
      </w:pPr>
      <w:r>
        <w:rPr>
          <w:rFonts w:ascii="宋体" w:hAnsi="宋体"/>
          <w:sz w:val="24"/>
          <w:szCs w:val="24"/>
        </w:rPr>
        <w:t>18.1</w:t>
      </w:r>
      <w:r>
        <w:rPr>
          <w:rFonts w:hint="eastAsia" w:ascii="宋体" w:hAnsi="宋体"/>
          <w:sz w:val="24"/>
          <w:szCs w:val="24"/>
        </w:rPr>
        <w:t>对于本合同的未尽事宜，需进行补充、修改和变更的，必须以书面形式进行。</w:t>
      </w:r>
    </w:p>
    <w:p>
      <w:pPr>
        <w:spacing w:line="480" w:lineRule="exact"/>
        <w:rPr>
          <w:rFonts w:ascii="宋体"/>
          <w:sz w:val="24"/>
          <w:szCs w:val="24"/>
        </w:rPr>
      </w:pPr>
      <w:r>
        <w:rPr>
          <w:rFonts w:ascii="宋体" w:hAnsi="宋体"/>
          <w:sz w:val="24"/>
          <w:szCs w:val="24"/>
        </w:rPr>
        <w:t>18.2</w:t>
      </w:r>
      <w:r>
        <w:rPr>
          <w:rFonts w:hint="eastAsia" w:ascii="宋体" w:hAnsi="宋体"/>
          <w:sz w:val="24"/>
          <w:szCs w:val="24"/>
        </w:rPr>
        <w:t>双方签订的补充合同与本合同具有同等法律效力。</w:t>
      </w:r>
    </w:p>
    <w:p>
      <w:pPr>
        <w:spacing w:line="480" w:lineRule="exact"/>
        <w:rPr>
          <w:rFonts w:hint="eastAsia" w:ascii="宋体" w:hAnsi="宋体"/>
          <w:sz w:val="24"/>
          <w:szCs w:val="24"/>
        </w:rPr>
      </w:pPr>
    </w:p>
    <w:p>
      <w:pPr>
        <w:spacing w:line="480" w:lineRule="exact"/>
        <w:rPr>
          <w:rFonts w:ascii="宋体"/>
          <w:b/>
          <w:sz w:val="24"/>
          <w:szCs w:val="24"/>
        </w:rPr>
      </w:pPr>
      <w:r>
        <w:rPr>
          <w:rFonts w:ascii="宋体" w:hAnsi="宋体"/>
          <w:b/>
          <w:sz w:val="24"/>
          <w:szCs w:val="24"/>
        </w:rPr>
        <w:t>19</w:t>
      </w:r>
      <w:r>
        <w:rPr>
          <w:rFonts w:hint="eastAsia" w:ascii="宋体" w:hAnsi="宋体"/>
          <w:b/>
          <w:sz w:val="24"/>
          <w:szCs w:val="24"/>
        </w:rPr>
        <w:t>．合同生效</w:t>
      </w:r>
    </w:p>
    <w:p>
      <w:pPr>
        <w:spacing w:line="480" w:lineRule="exact"/>
        <w:rPr>
          <w:rFonts w:ascii="宋体"/>
          <w:sz w:val="24"/>
          <w:szCs w:val="24"/>
        </w:rPr>
      </w:pPr>
      <w:r>
        <w:rPr>
          <w:rFonts w:ascii="宋体" w:hAnsi="宋体"/>
          <w:sz w:val="24"/>
          <w:szCs w:val="24"/>
        </w:rPr>
        <w:t>19.1</w:t>
      </w:r>
      <w:r>
        <w:rPr>
          <w:rFonts w:hint="eastAsia" w:ascii="宋体" w:hAnsi="宋体"/>
          <w:sz w:val="24"/>
          <w:szCs w:val="24"/>
        </w:rPr>
        <w:t>本合同经双方法定代表人（负责人）或授权代表签字、加盖单位公章，并在甲方收到乙方的履约保证金后，即开始生效。</w:t>
      </w:r>
    </w:p>
    <w:p>
      <w:pPr>
        <w:spacing w:line="480" w:lineRule="exact"/>
        <w:rPr>
          <w:rFonts w:hint="eastAsia" w:ascii="宋体" w:hAnsi="宋体"/>
          <w:sz w:val="24"/>
          <w:szCs w:val="24"/>
        </w:rPr>
      </w:pPr>
    </w:p>
    <w:p>
      <w:pPr>
        <w:spacing w:line="480" w:lineRule="exact"/>
        <w:rPr>
          <w:rFonts w:ascii="宋体"/>
          <w:b/>
          <w:sz w:val="24"/>
          <w:szCs w:val="24"/>
        </w:rPr>
      </w:pPr>
      <w:r>
        <w:rPr>
          <w:rFonts w:ascii="宋体" w:hAnsi="宋体"/>
          <w:b/>
          <w:sz w:val="24"/>
          <w:szCs w:val="24"/>
        </w:rPr>
        <w:t>20</w:t>
      </w:r>
      <w:r>
        <w:rPr>
          <w:rFonts w:hint="eastAsia" w:ascii="宋体" w:hAnsi="宋体"/>
          <w:b/>
          <w:sz w:val="24"/>
          <w:szCs w:val="24"/>
        </w:rPr>
        <w:t>．其它约定事项</w:t>
      </w:r>
    </w:p>
    <w:p>
      <w:pPr>
        <w:spacing w:line="480" w:lineRule="exact"/>
        <w:rPr>
          <w:rFonts w:ascii="宋体"/>
          <w:sz w:val="24"/>
          <w:szCs w:val="24"/>
        </w:rPr>
      </w:pPr>
      <w:r>
        <w:rPr>
          <w:rFonts w:ascii="宋体" w:hAnsi="宋体"/>
          <w:sz w:val="24"/>
          <w:szCs w:val="24"/>
        </w:rPr>
        <w:t>20.1</w:t>
      </w:r>
      <w:r>
        <w:rPr>
          <w:rFonts w:hint="eastAsia" w:ascii="宋体" w:hAnsi="宋体"/>
          <w:sz w:val="24"/>
          <w:szCs w:val="24"/>
        </w:rPr>
        <w:t>本合同未尽事宜，按照本招标文件的有关规定、成交人的成交文件及其澄清、说明或者补正文件执行。</w:t>
      </w:r>
    </w:p>
    <w:p>
      <w:pPr>
        <w:spacing w:line="480" w:lineRule="exact"/>
        <w:rPr>
          <w:rFonts w:ascii="宋体"/>
          <w:sz w:val="24"/>
          <w:szCs w:val="24"/>
        </w:rPr>
      </w:pPr>
      <w:r>
        <w:rPr>
          <w:rFonts w:ascii="宋体" w:hAnsi="宋体"/>
          <w:sz w:val="24"/>
          <w:szCs w:val="24"/>
        </w:rPr>
        <w:t>20.2</w:t>
      </w:r>
      <w:r>
        <w:rPr>
          <w:rFonts w:hint="eastAsia" w:ascii="宋体" w:hAnsi="宋体"/>
          <w:sz w:val="24"/>
          <w:szCs w:val="24"/>
        </w:rPr>
        <w:t>本合同中的附件均为本合同不可分割的部分，与本合同具有相同的法律效力。</w:t>
      </w:r>
    </w:p>
    <w:p>
      <w:pPr>
        <w:spacing w:line="480" w:lineRule="exact"/>
        <w:rPr>
          <w:rFonts w:ascii="宋体"/>
          <w:sz w:val="24"/>
          <w:szCs w:val="24"/>
        </w:rPr>
      </w:pPr>
      <w:r>
        <w:rPr>
          <w:rFonts w:ascii="宋体" w:hAnsi="宋体"/>
          <w:sz w:val="24"/>
          <w:szCs w:val="24"/>
        </w:rPr>
        <w:t>20.3</w:t>
      </w:r>
      <w:r>
        <w:rPr>
          <w:rFonts w:hint="eastAsia" w:ascii="宋体" w:hAnsi="宋体"/>
          <w:sz w:val="24"/>
          <w:szCs w:val="24"/>
        </w:rPr>
        <w:t>一方当事人未经另一方书面同意，不得将其在合同项下的权利和义务全部或部分转让给第三人。</w:t>
      </w:r>
    </w:p>
    <w:p>
      <w:pPr>
        <w:spacing w:line="480" w:lineRule="exact"/>
        <w:rPr>
          <w:rFonts w:ascii="宋体" w:hAnsi="宋体"/>
          <w:sz w:val="24"/>
          <w:szCs w:val="24"/>
        </w:rPr>
      </w:pPr>
      <w:r>
        <w:rPr>
          <w:rFonts w:ascii="宋体" w:hAnsi="宋体"/>
          <w:sz w:val="24"/>
          <w:szCs w:val="24"/>
        </w:rPr>
        <w:t>20.4</w:t>
      </w:r>
      <w:r>
        <w:rPr>
          <w:rFonts w:hint="eastAsia" w:ascii="宋体" w:hAnsi="宋体"/>
          <w:sz w:val="24"/>
          <w:szCs w:val="24"/>
        </w:rPr>
        <w:t>本合同期满后，在合同有效期内乙方与被保险人签订的机动车辆保险单，在保险单约定的保险期限内继续有效。</w:t>
      </w:r>
    </w:p>
    <w:p>
      <w:pPr>
        <w:spacing w:line="480" w:lineRule="exact"/>
        <w:rPr>
          <w:rFonts w:hint="eastAsia" w:ascii="宋体" w:hAnsi="宋体"/>
          <w:sz w:val="24"/>
          <w:szCs w:val="24"/>
        </w:rPr>
      </w:pPr>
      <w:r>
        <w:rPr>
          <w:rFonts w:ascii="宋体" w:hAnsi="宋体"/>
          <w:sz w:val="24"/>
          <w:szCs w:val="24"/>
        </w:rPr>
        <w:t>20.5</w:t>
      </w:r>
      <w:r>
        <w:rPr>
          <w:rFonts w:hint="eastAsia" w:ascii="宋体" w:hAnsi="宋体"/>
          <w:sz w:val="24"/>
          <w:szCs w:val="24"/>
        </w:rPr>
        <w:t>本合同正本两份，甲乙双方各执一份，每份正本具有同等法律效力。副本一份，报财政部备案。</w:t>
      </w:r>
    </w:p>
    <w:p>
      <w:pPr>
        <w:spacing w:line="480" w:lineRule="exact"/>
        <w:rPr>
          <w:rFonts w:ascii="宋体" w:hAnsi="宋体"/>
          <w:sz w:val="24"/>
          <w:szCs w:val="24"/>
        </w:rPr>
      </w:pPr>
    </w:p>
    <w:p>
      <w:pPr>
        <w:spacing w:line="480" w:lineRule="exact"/>
        <w:rPr>
          <w:rFonts w:ascii="宋体" w:hAnsi="宋体"/>
          <w:b/>
          <w:sz w:val="24"/>
          <w:szCs w:val="24"/>
        </w:rPr>
      </w:pPr>
      <w:r>
        <w:rPr>
          <w:rFonts w:ascii="宋体" w:hAnsi="宋体"/>
          <w:b/>
          <w:sz w:val="24"/>
          <w:szCs w:val="24"/>
        </w:rPr>
        <w:t>21</w:t>
      </w:r>
      <w:r>
        <w:rPr>
          <w:rFonts w:hint="eastAsia" w:ascii="宋体" w:hAnsi="宋体"/>
          <w:b/>
          <w:sz w:val="24"/>
          <w:szCs w:val="24"/>
        </w:rPr>
        <w:t>．合同有效期</w:t>
      </w:r>
    </w:p>
    <w:p>
      <w:pPr>
        <w:spacing w:line="480" w:lineRule="exact"/>
        <w:rPr>
          <w:rFonts w:ascii="宋体" w:hAnsi="宋体"/>
          <w:b/>
          <w:sz w:val="24"/>
          <w:szCs w:val="24"/>
        </w:rPr>
      </w:pPr>
      <w:r>
        <w:rPr>
          <w:rFonts w:hint="eastAsia" w:ascii="宋体" w:hAnsi="宋体"/>
          <w:b/>
          <w:sz w:val="24"/>
          <w:szCs w:val="24"/>
        </w:rPr>
        <w:t>本合同有效期自</w:t>
      </w:r>
      <w:r>
        <w:rPr>
          <w:rFonts w:ascii="宋体" w:hAnsi="宋体"/>
          <w:b/>
          <w:sz w:val="24"/>
          <w:szCs w:val="24"/>
        </w:rPr>
        <w:t>2017</w:t>
      </w:r>
      <w:r>
        <w:rPr>
          <w:rFonts w:hint="eastAsia" w:ascii="宋体" w:hAnsi="宋体"/>
          <w:b/>
          <w:sz w:val="24"/>
          <w:szCs w:val="24"/>
        </w:rPr>
        <w:t>年月日</w:t>
      </w:r>
      <w:r>
        <w:rPr>
          <w:rFonts w:ascii="宋体" w:hAnsi="宋体"/>
          <w:b/>
          <w:sz w:val="24"/>
          <w:szCs w:val="24"/>
        </w:rPr>
        <w:t>-2018</w:t>
      </w:r>
      <w:r>
        <w:rPr>
          <w:rFonts w:hint="eastAsia" w:ascii="宋体" w:hAnsi="宋体"/>
          <w:b/>
          <w:sz w:val="24"/>
          <w:szCs w:val="24"/>
        </w:rPr>
        <w:t>年</w:t>
      </w:r>
      <w:r>
        <w:rPr>
          <w:rFonts w:ascii="宋体" w:hAnsi="宋体"/>
          <w:b/>
          <w:sz w:val="24"/>
          <w:szCs w:val="24"/>
        </w:rPr>
        <w:t>12</w:t>
      </w:r>
      <w:r>
        <w:rPr>
          <w:rFonts w:hint="eastAsia" w:ascii="宋体" w:hAnsi="宋体"/>
          <w:b/>
          <w:sz w:val="24"/>
          <w:szCs w:val="24"/>
        </w:rPr>
        <w:t>月</w:t>
      </w:r>
      <w:r>
        <w:rPr>
          <w:rFonts w:ascii="宋体" w:hAnsi="宋体"/>
          <w:b/>
          <w:sz w:val="24"/>
          <w:szCs w:val="24"/>
        </w:rPr>
        <w:t>31</w:t>
      </w:r>
      <w:r>
        <w:rPr>
          <w:rFonts w:hint="eastAsia" w:ascii="宋体" w:hAnsi="宋体"/>
          <w:b/>
          <w:sz w:val="24"/>
          <w:szCs w:val="24"/>
        </w:rPr>
        <w:t>日。</w:t>
      </w:r>
    </w:p>
    <w:p>
      <w:pPr>
        <w:spacing w:line="480" w:lineRule="exact"/>
        <w:rPr>
          <w:sz w:val="24"/>
          <w:szCs w:val="24"/>
        </w:rPr>
      </w:pPr>
    </w:p>
    <w:p>
      <w:pPr>
        <w:spacing w:line="480" w:lineRule="exact"/>
        <w:rPr>
          <w:rFonts w:ascii="宋体"/>
          <w:sz w:val="24"/>
          <w:szCs w:val="24"/>
        </w:rPr>
      </w:pPr>
      <w:r>
        <w:rPr>
          <w:rFonts w:hint="eastAsia"/>
          <w:sz w:val="24"/>
          <w:szCs w:val="24"/>
        </w:rPr>
        <w:t>甲</w:t>
      </w:r>
      <w:r>
        <w:rPr>
          <w:sz w:val="24"/>
          <w:szCs w:val="24"/>
        </w:rPr>
        <w:t xml:space="preserve">  </w:t>
      </w:r>
      <w:r>
        <w:rPr>
          <w:rFonts w:hint="eastAsia"/>
          <w:sz w:val="24"/>
          <w:szCs w:val="24"/>
        </w:rPr>
        <w:t>方：（盖章）</w:t>
      </w:r>
      <w:r>
        <w:rPr>
          <w:sz w:val="24"/>
          <w:szCs w:val="24"/>
        </w:rPr>
        <w:t xml:space="preserve"> </w:t>
      </w:r>
      <w:r>
        <w:rPr>
          <w:rFonts w:ascii="宋体" w:hAnsi="宋体"/>
          <w:sz w:val="24"/>
          <w:szCs w:val="24"/>
        </w:rPr>
        <w:t xml:space="preserve">                         </w:t>
      </w:r>
      <w:r>
        <w:rPr>
          <w:rFonts w:hint="eastAsia" w:ascii="宋体" w:hAnsi="宋体"/>
          <w:sz w:val="24"/>
          <w:szCs w:val="24"/>
        </w:rPr>
        <w:tab/>
      </w:r>
      <w:r>
        <w:rPr>
          <w:rFonts w:hint="eastAsia" w:ascii="宋体" w:hAnsi="宋体"/>
          <w:sz w:val="24"/>
          <w:szCs w:val="24"/>
        </w:rPr>
        <w:t>乙</w:t>
      </w:r>
      <w:r>
        <w:rPr>
          <w:rFonts w:ascii="宋体" w:hAnsi="宋体"/>
          <w:sz w:val="24"/>
          <w:szCs w:val="24"/>
        </w:rPr>
        <w:t xml:space="preserve">  </w:t>
      </w:r>
      <w:r>
        <w:rPr>
          <w:rFonts w:hint="eastAsia" w:ascii="宋体" w:hAnsi="宋体"/>
          <w:sz w:val="24"/>
          <w:szCs w:val="24"/>
        </w:rPr>
        <w:t>方：</w:t>
      </w:r>
      <w:r>
        <w:rPr>
          <w:rFonts w:hint="eastAsia"/>
          <w:sz w:val="24"/>
          <w:szCs w:val="24"/>
        </w:rPr>
        <w:t>（盖章）</w:t>
      </w:r>
    </w:p>
    <w:p>
      <w:pPr>
        <w:spacing w:line="480" w:lineRule="exact"/>
        <w:rPr>
          <w:sz w:val="24"/>
          <w:szCs w:val="24"/>
        </w:rPr>
      </w:pPr>
    </w:p>
    <w:p>
      <w:pPr>
        <w:spacing w:line="480" w:lineRule="exact"/>
        <w:rPr>
          <w:sz w:val="24"/>
          <w:szCs w:val="24"/>
        </w:rPr>
      </w:pPr>
      <w:r>
        <w:rPr>
          <w:rFonts w:hint="eastAsia"/>
          <w:sz w:val="24"/>
          <w:szCs w:val="24"/>
        </w:rPr>
        <w:t>委托代理人（签字）：</w:t>
      </w:r>
      <w:r>
        <w:rPr>
          <w:sz w:val="24"/>
          <w:szCs w:val="24"/>
        </w:rPr>
        <w:t xml:space="preserve">                     </w:t>
      </w:r>
      <w:r>
        <w:rPr>
          <w:rFonts w:hint="eastAsia"/>
          <w:sz w:val="24"/>
          <w:szCs w:val="24"/>
        </w:rPr>
        <w:tab/>
      </w:r>
      <w:r>
        <w:rPr>
          <w:rFonts w:hint="eastAsia"/>
          <w:sz w:val="24"/>
          <w:szCs w:val="24"/>
        </w:rPr>
        <w:t>委托代理人（签字）：</w:t>
      </w:r>
    </w:p>
    <w:p>
      <w:pPr>
        <w:spacing w:line="480" w:lineRule="exact"/>
        <w:rPr>
          <w:sz w:val="24"/>
          <w:szCs w:val="24"/>
        </w:rPr>
      </w:pPr>
      <w:r>
        <w:rPr>
          <w:rFonts w:hint="eastAsia"/>
          <w:sz w:val="24"/>
          <w:szCs w:val="24"/>
        </w:rPr>
        <w:t>地</w:t>
      </w:r>
      <w:r>
        <w:rPr>
          <w:sz w:val="24"/>
          <w:szCs w:val="24"/>
        </w:rPr>
        <w:t xml:space="preserve">  </w:t>
      </w:r>
      <w:r>
        <w:rPr>
          <w:rFonts w:hint="eastAsia"/>
          <w:sz w:val="24"/>
          <w:szCs w:val="24"/>
        </w:rPr>
        <w:t>址：</w:t>
      </w:r>
      <w:r>
        <w:rPr>
          <w:rFonts w:ascii="宋体" w:hAnsi="宋体"/>
          <w:sz w:val="24"/>
          <w:szCs w:val="24"/>
        </w:rPr>
        <w:t xml:space="preserve">                               </w:t>
      </w:r>
      <w:r>
        <w:rPr>
          <w:rFonts w:hint="eastAsia" w:ascii="宋体" w:hAnsi="宋体"/>
          <w:sz w:val="24"/>
          <w:szCs w:val="24"/>
        </w:rPr>
        <w:tab/>
      </w: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p>
    <w:p>
      <w:pPr>
        <w:spacing w:line="480" w:lineRule="exact"/>
        <w:rPr>
          <w:sz w:val="24"/>
          <w:szCs w:val="24"/>
        </w:rPr>
      </w:pPr>
      <w:r>
        <w:rPr>
          <w:rFonts w:hint="eastAsia"/>
          <w:sz w:val="24"/>
          <w:szCs w:val="24"/>
        </w:rPr>
        <w:t>电</w:t>
      </w:r>
      <w:r>
        <w:rPr>
          <w:sz w:val="24"/>
          <w:szCs w:val="24"/>
        </w:rPr>
        <w:t xml:space="preserve">  </w:t>
      </w:r>
      <w:r>
        <w:rPr>
          <w:rFonts w:hint="eastAsia"/>
          <w:sz w:val="24"/>
          <w:szCs w:val="24"/>
        </w:rPr>
        <w:t>话：</w:t>
      </w:r>
      <w:r>
        <w:rPr>
          <w:sz w:val="24"/>
          <w:szCs w:val="24"/>
        </w:rPr>
        <w:t xml:space="preserve">                                </w:t>
      </w:r>
      <w:r>
        <w:rPr>
          <w:rFonts w:hint="eastAsia"/>
          <w:sz w:val="24"/>
          <w:szCs w:val="24"/>
        </w:rPr>
        <w:tab/>
      </w:r>
      <w:r>
        <w:rPr>
          <w:rFonts w:hint="eastAsia"/>
          <w:sz w:val="24"/>
          <w:szCs w:val="24"/>
        </w:rPr>
        <w:t>电</w:t>
      </w:r>
      <w:r>
        <w:rPr>
          <w:sz w:val="24"/>
          <w:szCs w:val="24"/>
        </w:rPr>
        <w:t xml:space="preserve">  </w:t>
      </w:r>
      <w:r>
        <w:rPr>
          <w:rFonts w:hint="eastAsia"/>
          <w:sz w:val="24"/>
          <w:szCs w:val="24"/>
        </w:rPr>
        <w:t>话：</w:t>
      </w:r>
    </w:p>
    <w:p>
      <w:pPr>
        <w:spacing w:line="480" w:lineRule="exact"/>
        <w:rPr>
          <w:rFonts w:ascii="黑体" w:eastAsia="黑体"/>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ab/>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83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cs="黑体"/>
      <w:sz w:val="24"/>
      <w:szCs w:val="24"/>
    </w:rPr>
  </w:style>
  <w:style w:type="paragraph" w:styleId="3">
    <w:name w:val="Body Text Indent"/>
    <w:basedOn w:val="1"/>
    <w:uiPriority w:val="0"/>
    <w:pPr>
      <w:spacing w:after="120" w:afterLines="0"/>
      <w:ind w:left="420" w:leftChars="200"/>
    </w:pPr>
  </w:style>
  <w:style w:type="paragraph" w:customStyle="1" w:styleId="6">
    <w:name w:val="样式1"/>
    <w:basedOn w:val="1"/>
    <w:qFormat/>
    <w:uiPriority w:val="0"/>
    <w:pPr>
      <w:adjustRightInd w:val="0"/>
      <w:textAlignment w:val="baseline"/>
    </w:pPr>
    <w:rPr>
      <w:rFonts w:ascii="宋体" w:hAnsi="宋体"/>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zd</dc:creator>
  <cp:lastModifiedBy>zd</cp:lastModifiedBy>
  <dcterms:modified xsi:type="dcterms:W3CDTF">2017-05-11T08:41:04Z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